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73A2" w:rsidRPr="00BB73A2" w:rsidRDefault="00BB73A2" w:rsidP="00BB73A2">
      <w:pPr>
        <w:jc w:val="center"/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sz w:val="28"/>
          <w:szCs w:val="28"/>
        </w:rPr>
        <w:t>Лекция №1</w:t>
      </w:r>
    </w:p>
    <w:p w:rsidR="009F470C" w:rsidRPr="00BB73A2" w:rsidRDefault="00BB73A2" w:rsidP="00BB73A2">
      <w:pPr>
        <w:jc w:val="center"/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sz w:val="28"/>
          <w:szCs w:val="28"/>
        </w:rPr>
        <w:t>Структура системы образования: ДО и ДПО взрослых</w:t>
      </w:r>
    </w:p>
    <w:p w:rsidR="00BB73A2" w:rsidRPr="00BB73A2" w:rsidRDefault="00BB73A2" w:rsidP="00BB73A2">
      <w:p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sz w:val="28"/>
          <w:szCs w:val="28"/>
        </w:rPr>
        <w:t>Структура системы образования в Российской Федерации</w:t>
      </w:r>
    </w:p>
    <w:p w:rsidR="00BB73A2" w:rsidRPr="00BB73A2" w:rsidRDefault="00BB73A2" w:rsidP="00BB73A2">
      <w:p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sz w:val="28"/>
          <w:szCs w:val="28"/>
        </w:rPr>
        <w:t>С учетом понятия «образование», содержащегося в п. 1 статьи 2 Федерального закона от 29.12.2012 № 273-ФЗ «Об образовании в Российской Федерации», </w:t>
      </w:r>
      <w:hyperlink r:id="rId5" w:tgtFrame="_blank" w:tooltip="Современная система образования в России. Проблемы и перспективы" w:history="1">
        <w:r w:rsidRPr="00BB73A2">
          <w:rPr>
            <w:rStyle w:val="a3"/>
            <w:rFonts w:ascii="Times New Roman" w:hAnsi="Times New Roman" w:cs="Times New Roman"/>
            <w:sz w:val="28"/>
            <w:szCs w:val="28"/>
          </w:rPr>
          <w:t>систему образования РФ</w:t>
        </w:r>
      </w:hyperlink>
      <w:r w:rsidRPr="00BB73A2">
        <w:rPr>
          <w:rFonts w:ascii="Times New Roman" w:hAnsi="Times New Roman" w:cs="Times New Roman"/>
          <w:sz w:val="28"/>
          <w:szCs w:val="28"/>
        </w:rPr>
        <w:t> можно рассматривать как:</w:t>
      </w:r>
    </w:p>
    <w:p w:rsidR="00BB73A2" w:rsidRPr="00BB73A2" w:rsidRDefault="00BB73A2" w:rsidP="00BB73A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sz w:val="28"/>
          <w:szCs w:val="28"/>
        </w:rPr>
        <w:t>совокупность элементов, которые формируют и организуют единый целенаправленный процесс воспитания и обучения, являющийся значимым благом и осуществляемым в интересах человека, семьи, общества и государства.</w:t>
      </w:r>
    </w:p>
    <w:p w:rsidR="00BB73A2" w:rsidRPr="00BB73A2" w:rsidRDefault="00BB73A2" w:rsidP="00BB73A2">
      <w:p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b/>
          <w:bCs/>
          <w:sz w:val="28"/>
          <w:szCs w:val="28"/>
        </w:rPr>
        <w:t>Структура системы образования раскрывается в ч. 1 статьи 10 «Структура системы образования» Федерального закона № 273-ФЗ «Об образовании в РФ» и включает в себя:</w:t>
      </w:r>
    </w:p>
    <w:p w:rsidR="00BB73A2" w:rsidRPr="00BB73A2" w:rsidRDefault="00BB73A2" w:rsidP="00BB73A2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6" w:tgtFrame="_blank" w:tooltip="Федеральные государственные образовательные стандарты (ФГОС) и требования ФГОС" w:history="1">
        <w:r w:rsidRPr="00BB73A2">
          <w:rPr>
            <w:rStyle w:val="a3"/>
            <w:rFonts w:ascii="Times New Roman" w:hAnsi="Times New Roman" w:cs="Times New Roman"/>
            <w:sz w:val="28"/>
            <w:szCs w:val="28"/>
          </w:rPr>
          <w:t>федеральные государственные образовательные стандарты</w:t>
        </w:r>
      </w:hyperlink>
      <w:r w:rsidRPr="00BB73A2">
        <w:rPr>
          <w:rFonts w:ascii="Times New Roman" w:hAnsi="Times New Roman" w:cs="Times New Roman"/>
          <w:sz w:val="28"/>
          <w:szCs w:val="28"/>
        </w:rPr>
        <w:t> (ФГОС) и федеральные государственные требования (ФГТ), образовательные стандарты, образовательные программы различных вида, уровня и (или) направленности;</w:t>
      </w:r>
    </w:p>
    <w:p w:rsidR="00BB73A2" w:rsidRPr="00BB73A2" w:rsidRDefault="00BB73A2" w:rsidP="00BB73A2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sz w:val="28"/>
          <w:szCs w:val="28"/>
        </w:rPr>
        <w:t>организации, осуществляющие образовательную деятельность, педагогических работников, обучающихся и родителей (законных представителей) несовершеннолетних обучающихся;</w:t>
      </w:r>
    </w:p>
    <w:p w:rsidR="00BB73A2" w:rsidRPr="00BB73A2" w:rsidRDefault="00BB73A2" w:rsidP="00BB73A2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sz w:val="28"/>
          <w:szCs w:val="28"/>
        </w:rPr>
        <w:t>федеральные государственные органы и органы государственной власти субъектов РФ, осуществляющие государственное управление в сфере образования, и органы местного самоуправления, осуществляющие управление в сфере образования, созданные ими консультативные, совещательные и иные органы;</w:t>
      </w:r>
    </w:p>
    <w:p w:rsidR="00BB73A2" w:rsidRPr="00BB73A2" w:rsidRDefault="00BB73A2" w:rsidP="00BB73A2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sz w:val="28"/>
          <w:szCs w:val="28"/>
        </w:rPr>
        <w:t>организации, осуществляющие обеспечение образовательной деятельности, оценку качества образования;</w:t>
      </w:r>
    </w:p>
    <w:p w:rsidR="00BB73A2" w:rsidRPr="00BB73A2" w:rsidRDefault="00BB73A2" w:rsidP="00BB73A2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sz w:val="28"/>
          <w:szCs w:val="28"/>
        </w:rPr>
        <w:t>объединения юридических лиц, работодателей и их объединений, общественные объединения, осуществляющие деятельность в сфере образования.</w:t>
      </w:r>
    </w:p>
    <w:p w:rsidR="00BB73A2" w:rsidRPr="00BB73A2" w:rsidRDefault="00BB73A2" w:rsidP="00BB73A2">
      <w:p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sz w:val="28"/>
          <w:szCs w:val="28"/>
        </w:rPr>
        <w:t>Важнейшей классификацией системы образования является законодательное выделение видов, подвидов и уровней образования. </w:t>
      </w:r>
    </w:p>
    <w:p w:rsidR="00BB73A2" w:rsidRPr="00BB73A2" w:rsidRDefault="00BB73A2" w:rsidP="00BB73A2">
      <w:p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b/>
          <w:bCs/>
          <w:sz w:val="28"/>
          <w:szCs w:val="28"/>
        </w:rPr>
        <w:t>Согласно ч. 2 статьи 10 «Структура системы образования» Федерального закона № 273-ФЗ «Об образовании в РФ» образование в РФ подразделяется на 4 вида:</w:t>
      </w:r>
    </w:p>
    <w:p w:rsidR="00BB73A2" w:rsidRPr="00BB73A2" w:rsidRDefault="00BB73A2" w:rsidP="00BB73A2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7" w:tgtFrame="_blank" w:tooltip="Право на Общее Образование" w:history="1">
        <w:r w:rsidRPr="00BB73A2">
          <w:rPr>
            <w:rStyle w:val="a3"/>
            <w:rFonts w:ascii="Times New Roman" w:hAnsi="Times New Roman" w:cs="Times New Roman"/>
            <w:sz w:val="28"/>
            <w:szCs w:val="28"/>
          </w:rPr>
          <w:t>общее образование</w:t>
        </w:r>
      </w:hyperlink>
      <w:r w:rsidRPr="00BB73A2">
        <w:rPr>
          <w:rFonts w:ascii="Times New Roman" w:hAnsi="Times New Roman" w:cs="Times New Roman"/>
          <w:sz w:val="28"/>
          <w:szCs w:val="28"/>
        </w:rPr>
        <w:t>;</w:t>
      </w:r>
    </w:p>
    <w:p w:rsidR="00BB73A2" w:rsidRPr="00BB73A2" w:rsidRDefault="00BB73A2" w:rsidP="00BB73A2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8" w:tgtFrame="_blank" w:tooltip="Право на Профессиональное Образование" w:history="1">
        <w:r w:rsidRPr="00BB73A2">
          <w:rPr>
            <w:rStyle w:val="a3"/>
            <w:rFonts w:ascii="Times New Roman" w:hAnsi="Times New Roman" w:cs="Times New Roman"/>
            <w:sz w:val="28"/>
            <w:szCs w:val="28"/>
          </w:rPr>
          <w:t>профессиональное образование</w:t>
        </w:r>
      </w:hyperlink>
      <w:r w:rsidRPr="00BB73A2">
        <w:rPr>
          <w:rFonts w:ascii="Times New Roman" w:hAnsi="Times New Roman" w:cs="Times New Roman"/>
          <w:sz w:val="28"/>
          <w:szCs w:val="28"/>
        </w:rPr>
        <w:t>;</w:t>
      </w:r>
    </w:p>
    <w:p w:rsidR="00BB73A2" w:rsidRPr="00BB73A2" w:rsidRDefault="00BB73A2" w:rsidP="00BB73A2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9" w:tgtFrame="_blank" w:tooltip="Право на Дополнительное Образование" w:history="1">
        <w:r w:rsidRPr="00BB73A2">
          <w:rPr>
            <w:rStyle w:val="a3"/>
            <w:rFonts w:ascii="Times New Roman" w:hAnsi="Times New Roman" w:cs="Times New Roman"/>
            <w:sz w:val="28"/>
            <w:szCs w:val="28"/>
          </w:rPr>
          <w:t>дополнительное образование</w:t>
        </w:r>
      </w:hyperlink>
      <w:r w:rsidRPr="00BB73A2">
        <w:rPr>
          <w:rFonts w:ascii="Times New Roman" w:hAnsi="Times New Roman" w:cs="Times New Roman"/>
          <w:sz w:val="28"/>
          <w:szCs w:val="28"/>
        </w:rPr>
        <w:t>;</w:t>
      </w:r>
    </w:p>
    <w:p w:rsidR="00BB73A2" w:rsidRPr="00BB73A2" w:rsidRDefault="00BB73A2" w:rsidP="00BB73A2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sz w:val="28"/>
          <w:szCs w:val="28"/>
        </w:rPr>
        <w:t>профессиональное обучение.</w:t>
      </w:r>
    </w:p>
    <w:p w:rsidR="00BB73A2" w:rsidRPr="00BB73A2" w:rsidRDefault="00BB73A2" w:rsidP="00BB73A2">
      <w:p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sz w:val="28"/>
          <w:szCs w:val="28"/>
        </w:rPr>
        <w:t>Понятие каждого вида образования дано в п. 11 – 14 ст. 2 </w:t>
      </w:r>
      <w:hyperlink r:id="rId10" w:tgtFrame="_blank" w:tooltip="Закон об образовании в РФ" w:history="1">
        <w:r w:rsidRPr="00BB73A2">
          <w:rPr>
            <w:rStyle w:val="a3"/>
            <w:rFonts w:ascii="Times New Roman" w:hAnsi="Times New Roman" w:cs="Times New Roman"/>
            <w:sz w:val="28"/>
            <w:szCs w:val="28"/>
          </w:rPr>
          <w:t>Федерального закона № 273-ФЗ</w:t>
        </w:r>
      </w:hyperlink>
      <w:r w:rsidRPr="00BB73A2">
        <w:rPr>
          <w:rFonts w:ascii="Times New Roman" w:hAnsi="Times New Roman" w:cs="Times New Roman"/>
          <w:sz w:val="28"/>
          <w:szCs w:val="28"/>
        </w:rPr>
        <w:t> «Об образовании в РФ».</w:t>
      </w:r>
    </w:p>
    <w:p w:rsidR="00BB73A2" w:rsidRDefault="00BB73A2" w:rsidP="00BB73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91070" cy="361950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2230" cy="3647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3A2" w:rsidRDefault="00BB73A2" w:rsidP="00BB73A2">
      <w:pPr>
        <w:rPr>
          <w:rFonts w:ascii="Times New Roman" w:hAnsi="Times New Roman" w:cs="Times New Roman"/>
          <w:sz w:val="28"/>
          <w:szCs w:val="28"/>
        </w:rPr>
      </w:pPr>
    </w:p>
    <w:p w:rsidR="00BB73A2" w:rsidRPr="00BB73A2" w:rsidRDefault="00BB73A2" w:rsidP="00BB73A2">
      <w:p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sz w:val="28"/>
          <w:szCs w:val="28"/>
        </w:rPr>
        <w:t>Общее образование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B73A2" w:rsidRPr="00BB73A2" w:rsidRDefault="00BB73A2" w:rsidP="00BB73A2">
      <w:p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b/>
          <w:bCs/>
          <w:sz w:val="28"/>
          <w:szCs w:val="28"/>
        </w:rPr>
        <w:t>Общее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73A2">
        <w:rPr>
          <w:rFonts w:ascii="Times New Roman" w:hAnsi="Times New Roman" w:cs="Times New Roman"/>
          <w:sz w:val="28"/>
          <w:szCs w:val="28"/>
        </w:rPr>
        <w:t>- вид образования, который направлен на развитие личности и приобретение в процессе освоения основных общеобразовательных программ знаний, умений, навыков и формирование компетенции, необходимых для жизни человека в обществе, осознанного выбора профессии и получения профессионального образования.</w:t>
      </w:r>
    </w:p>
    <w:p w:rsidR="00BB73A2" w:rsidRPr="00BB73A2" w:rsidRDefault="00BB73A2" w:rsidP="00BB73A2">
      <w:p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b/>
          <w:bCs/>
          <w:sz w:val="28"/>
          <w:szCs w:val="28"/>
        </w:rPr>
        <w:t>Общее образование подразделяется на 4 уровня образования:</w:t>
      </w:r>
    </w:p>
    <w:p w:rsidR="00BB73A2" w:rsidRPr="00BB73A2" w:rsidRDefault="00BB73A2" w:rsidP="00BB73A2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hyperlink r:id="rId12" w:tgtFrame="_blank" w:tooltip="Право на дошкольное образование" w:history="1">
        <w:r w:rsidRPr="00BB73A2">
          <w:rPr>
            <w:rStyle w:val="a3"/>
            <w:rFonts w:ascii="Times New Roman" w:hAnsi="Times New Roman" w:cs="Times New Roman"/>
            <w:sz w:val="28"/>
            <w:szCs w:val="28"/>
          </w:rPr>
          <w:t>дошкольное образование</w:t>
        </w:r>
      </w:hyperlink>
      <w:r w:rsidRPr="00BB73A2">
        <w:rPr>
          <w:rFonts w:ascii="Times New Roman" w:hAnsi="Times New Roman" w:cs="Times New Roman"/>
          <w:sz w:val="28"/>
          <w:szCs w:val="28"/>
        </w:rPr>
        <w:t>;</w:t>
      </w:r>
    </w:p>
    <w:p w:rsidR="00BB73A2" w:rsidRPr="00BB73A2" w:rsidRDefault="00BB73A2" w:rsidP="00BB73A2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hyperlink r:id="rId13" w:tgtFrame="_blank" w:tooltip="Право на начальное, основное и среднее общее образование" w:history="1">
        <w:r w:rsidRPr="00BB73A2">
          <w:rPr>
            <w:rStyle w:val="a3"/>
            <w:rFonts w:ascii="Times New Roman" w:hAnsi="Times New Roman" w:cs="Times New Roman"/>
            <w:sz w:val="28"/>
            <w:szCs w:val="28"/>
          </w:rPr>
          <w:t>начальное общее образование</w:t>
        </w:r>
      </w:hyperlink>
      <w:r w:rsidRPr="00BB73A2">
        <w:rPr>
          <w:rFonts w:ascii="Times New Roman" w:hAnsi="Times New Roman" w:cs="Times New Roman"/>
          <w:sz w:val="28"/>
          <w:szCs w:val="28"/>
        </w:rPr>
        <w:t>;</w:t>
      </w:r>
    </w:p>
    <w:p w:rsidR="00BB73A2" w:rsidRPr="00BB73A2" w:rsidRDefault="00BB73A2" w:rsidP="00BB73A2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sz w:val="28"/>
          <w:szCs w:val="28"/>
        </w:rPr>
        <w:t>основное общее образование;</w:t>
      </w:r>
    </w:p>
    <w:p w:rsidR="00BB73A2" w:rsidRPr="00BB73A2" w:rsidRDefault="00BB73A2" w:rsidP="00BB73A2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sz w:val="28"/>
          <w:szCs w:val="28"/>
        </w:rPr>
        <w:t>среднее общее образование.</w:t>
      </w:r>
    </w:p>
    <w:p w:rsidR="00BB73A2" w:rsidRPr="00BB73A2" w:rsidRDefault="00BB73A2" w:rsidP="00BB73A2">
      <w:p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b/>
          <w:bCs/>
          <w:sz w:val="28"/>
          <w:szCs w:val="28"/>
        </w:rPr>
        <w:t>Профессиональное образование</w:t>
      </w:r>
      <w:r w:rsidRPr="00BB73A2">
        <w:rPr>
          <w:rFonts w:ascii="Times New Roman" w:hAnsi="Times New Roman" w:cs="Times New Roman"/>
          <w:sz w:val="28"/>
          <w:szCs w:val="28"/>
        </w:rPr>
        <w:t xml:space="preserve"> – вид образования, который направлен на приобретение обучающимися в процессе освоения основных </w:t>
      </w:r>
      <w:r w:rsidRPr="00BB73A2">
        <w:rPr>
          <w:rFonts w:ascii="Times New Roman" w:hAnsi="Times New Roman" w:cs="Times New Roman"/>
          <w:sz w:val="28"/>
          <w:szCs w:val="28"/>
        </w:rPr>
        <w:lastRenderedPageBreak/>
        <w:t>профессиональных образовательных программ знаний, умений, навыков и формирование компетенции определенных уровня и объема, позволяющих вести профессиональную деятельность в определенной сфере и (или) выполнять работу по конкретным профессии или специальности.</w:t>
      </w:r>
    </w:p>
    <w:p w:rsidR="00BB73A2" w:rsidRPr="00BB73A2" w:rsidRDefault="00BB73A2" w:rsidP="00BB73A2">
      <w:p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b/>
          <w:bCs/>
          <w:sz w:val="28"/>
          <w:szCs w:val="28"/>
        </w:rPr>
        <w:t>В профессиональном образовании также, как и общем образовании, выделяются 4 уровня профессионального образования:</w:t>
      </w:r>
    </w:p>
    <w:p w:rsidR="00BB73A2" w:rsidRPr="00BB73A2" w:rsidRDefault="00BB73A2" w:rsidP="00BB73A2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hyperlink r:id="rId14" w:tgtFrame="_blank" w:tooltip="Право на среднее профессиональное образование" w:history="1">
        <w:r w:rsidRPr="00BB73A2">
          <w:rPr>
            <w:rStyle w:val="a3"/>
            <w:rFonts w:ascii="Times New Roman" w:hAnsi="Times New Roman" w:cs="Times New Roman"/>
            <w:sz w:val="28"/>
            <w:szCs w:val="28"/>
          </w:rPr>
          <w:t>среднее профессиональное образование</w:t>
        </w:r>
      </w:hyperlink>
      <w:r w:rsidRPr="00BB73A2">
        <w:rPr>
          <w:rFonts w:ascii="Times New Roman" w:hAnsi="Times New Roman" w:cs="Times New Roman"/>
          <w:sz w:val="28"/>
          <w:szCs w:val="28"/>
        </w:rPr>
        <w:t>;</w:t>
      </w:r>
    </w:p>
    <w:p w:rsidR="00BB73A2" w:rsidRPr="00BB73A2" w:rsidRDefault="00BB73A2" w:rsidP="00BB73A2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hyperlink r:id="rId15" w:tgtFrame="_blank" w:tooltip="Право на высшее образование" w:history="1">
        <w:r w:rsidRPr="00BB73A2">
          <w:rPr>
            <w:rStyle w:val="a3"/>
            <w:rFonts w:ascii="Times New Roman" w:hAnsi="Times New Roman" w:cs="Times New Roman"/>
            <w:sz w:val="28"/>
            <w:szCs w:val="28"/>
          </w:rPr>
          <w:t>высшее образование </w:t>
        </w:r>
      </w:hyperlink>
      <w:r w:rsidRPr="00BB73A2">
        <w:rPr>
          <w:rFonts w:ascii="Times New Roman" w:hAnsi="Times New Roman" w:cs="Times New Roman"/>
          <w:sz w:val="28"/>
          <w:szCs w:val="28"/>
        </w:rPr>
        <w:t>- бакалавриат;</w:t>
      </w:r>
    </w:p>
    <w:p w:rsidR="00BB73A2" w:rsidRPr="00BB73A2" w:rsidRDefault="00BB73A2" w:rsidP="00BB73A2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sz w:val="28"/>
          <w:szCs w:val="28"/>
        </w:rPr>
        <w:t>высшее образование - специалитет, магистратура;</w:t>
      </w:r>
    </w:p>
    <w:p w:rsidR="00BB73A2" w:rsidRPr="00BB73A2" w:rsidRDefault="00BB73A2" w:rsidP="00BB73A2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sz w:val="28"/>
          <w:szCs w:val="28"/>
        </w:rPr>
        <w:t>высшее образование - подготовка кадров высшей квалификации.</w:t>
      </w:r>
    </w:p>
    <w:p w:rsidR="00BB73A2" w:rsidRPr="00BB73A2" w:rsidRDefault="00BB73A2" w:rsidP="00BB73A2">
      <w:p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b/>
          <w:bCs/>
          <w:sz w:val="28"/>
          <w:szCs w:val="28"/>
        </w:rPr>
        <w:t>Среднее профессиональное образование</w:t>
      </w:r>
      <w:r w:rsidRPr="00BB73A2">
        <w:rPr>
          <w:rFonts w:ascii="Times New Roman" w:hAnsi="Times New Roman" w:cs="Times New Roman"/>
          <w:sz w:val="28"/>
          <w:szCs w:val="28"/>
        </w:rPr>
        <w:t> - направлено на решение задач интеллектуального, культурного и профессионального развития человека и имеет целью подготовку</w:t>
      </w:r>
    </w:p>
    <w:p w:rsidR="00BB73A2" w:rsidRPr="00BB73A2" w:rsidRDefault="00BB73A2" w:rsidP="00BB73A2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sz w:val="28"/>
          <w:szCs w:val="28"/>
        </w:rPr>
        <w:t>квалифицированных рабочих или</w:t>
      </w:r>
    </w:p>
    <w:p w:rsidR="00BB73A2" w:rsidRPr="00BB73A2" w:rsidRDefault="00BB73A2" w:rsidP="00BB73A2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sz w:val="28"/>
          <w:szCs w:val="28"/>
        </w:rPr>
        <w:t>служащих и специалистов среднего звена</w:t>
      </w:r>
    </w:p>
    <w:p w:rsidR="00BB73A2" w:rsidRPr="00BB73A2" w:rsidRDefault="00BB73A2" w:rsidP="00BB73A2">
      <w:p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sz w:val="28"/>
          <w:szCs w:val="28"/>
        </w:rPr>
        <w:t>по всем основным направлениям общественно полезной деятельности в соответствии с потребностями общества и государства, а также удовлетворение потребностей личности в углублении и расширении образования.</w:t>
      </w:r>
    </w:p>
    <w:p w:rsidR="00BB73A2" w:rsidRPr="00BB73A2" w:rsidRDefault="00BB73A2" w:rsidP="00BB73A2">
      <w:pPr>
        <w:rPr>
          <w:rFonts w:ascii="Times New Roman" w:hAnsi="Times New Roman" w:cs="Times New Roman"/>
          <w:sz w:val="28"/>
          <w:szCs w:val="28"/>
        </w:rPr>
      </w:pPr>
      <w:r w:rsidRPr="00BB73A2">
        <w:rPr>
          <w:rFonts w:ascii="Times New Roman" w:hAnsi="Times New Roman" w:cs="Times New Roman"/>
          <w:sz w:val="28"/>
          <w:szCs w:val="28"/>
        </w:rPr>
        <w:t>До вступления в силу Федерального закона об образовании № 273-ФЗ в качестве самостоятельного уровня профессионального образования выделялось </w:t>
      </w:r>
      <w:hyperlink r:id="rId16" w:tgtFrame="_blank" w:tooltip="Что такое среднее профессиональное образование: Начальное профессиональное образование и/или среднее профессиональное образование" w:history="1">
        <w:r w:rsidRPr="00BB73A2">
          <w:rPr>
            <w:rStyle w:val="a3"/>
            <w:rFonts w:ascii="Times New Roman" w:hAnsi="Times New Roman" w:cs="Times New Roman"/>
            <w:sz w:val="28"/>
            <w:szCs w:val="28"/>
          </w:rPr>
          <w:t>начальное профессиональное образование</w:t>
        </w:r>
      </w:hyperlink>
      <w:r w:rsidRPr="00BB73A2">
        <w:rPr>
          <w:rFonts w:ascii="Times New Roman" w:hAnsi="Times New Roman" w:cs="Times New Roman"/>
          <w:sz w:val="28"/>
          <w:szCs w:val="28"/>
        </w:rPr>
        <w:t>, которое, фактически, интегрировано теперь в систему среднего профессионального образования. При этом согласно переходным положениям (статья 108 Федерального закона об образовании № 273-ФЗ) начальное профессиональное образование приравнивается к среднему профессиональному образованию по программам подготовки квалифицированных рабочих (служащих).  </w:t>
      </w:r>
    </w:p>
    <w:p w:rsidR="000C52BB" w:rsidRPr="000C52BB" w:rsidRDefault="000C52BB" w:rsidP="000C52BB">
      <w:pPr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sz w:val="28"/>
          <w:szCs w:val="28"/>
        </w:rPr>
        <w:t>На данный момент все образовательные программы среднего профессионального образования отнесены к основным профессиональным образовательным программам, и подразделяются на два вида:</w:t>
      </w:r>
    </w:p>
    <w:p w:rsidR="000C52BB" w:rsidRPr="000C52BB" w:rsidRDefault="000C52BB" w:rsidP="000C52BB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sz w:val="28"/>
          <w:szCs w:val="28"/>
        </w:rPr>
        <w:t>программы подготовки квалифицированных рабочих, служащих,</w:t>
      </w:r>
    </w:p>
    <w:p w:rsidR="000C52BB" w:rsidRPr="000C52BB" w:rsidRDefault="000C52BB" w:rsidP="000C52BB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звена.</w:t>
      </w:r>
    </w:p>
    <w:tbl>
      <w:tblPr>
        <w:tblW w:w="9300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shd w:val="clear" w:color="auto" w:fill="F2F2F2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300"/>
      </w:tblGrid>
      <w:tr w:rsidR="000C52BB" w:rsidRPr="000C52BB" w:rsidTr="000C52BB">
        <w:trPr>
          <w:trHeight w:val="114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0C52BB" w:rsidRPr="000C52BB" w:rsidRDefault="000C52BB" w:rsidP="000C52B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52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Следует отметить, что данные программы среднего профессионального образования являются именно отдельными образовательными программами, а не уровнями среднего профессионального образования, т.к. в среднем профессиональном образования уровни отсутствуют.</w:t>
            </w:r>
          </w:p>
        </w:tc>
      </w:tr>
    </w:tbl>
    <w:p w:rsidR="000C52BB" w:rsidRPr="000C52BB" w:rsidRDefault="000C52BB" w:rsidP="000C52BB">
      <w:pPr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sz w:val="28"/>
          <w:szCs w:val="28"/>
        </w:rPr>
        <w:br/>
      </w:r>
      <w:r w:rsidRPr="000C52BB">
        <w:rPr>
          <w:rFonts w:ascii="Times New Roman" w:hAnsi="Times New Roman" w:cs="Times New Roman"/>
          <w:b/>
          <w:bCs/>
          <w:sz w:val="28"/>
          <w:szCs w:val="28"/>
        </w:rPr>
        <w:t>Высшее образование - </w:t>
      </w:r>
      <w:r w:rsidRPr="000C52BB">
        <w:rPr>
          <w:rFonts w:ascii="Times New Roman" w:hAnsi="Times New Roman" w:cs="Times New Roman"/>
          <w:sz w:val="28"/>
          <w:szCs w:val="28"/>
        </w:rPr>
        <w:t>имеет целью:</w:t>
      </w:r>
    </w:p>
    <w:p w:rsidR="000C52BB" w:rsidRPr="000C52BB" w:rsidRDefault="000C52BB" w:rsidP="000C52BB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sz w:val="28"/>
          <w:szCs w:val="28"/>
        </w:rPr>
        <w:t>обеспечение подготовки высококвалифицированных кадров по всем основным направлениям общественно полезной деятельности в соответствии с потребностями общества и государства,</w:t>
      </w:r>
    </w:p>
    <w:p w:rsidR="000C52BB" w:rsidRPr="000C52BB" w:rsidRDefault="000C52BB" w:rsidP="000C52BB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sz w:val="28"/>
          <w:szCs w:val="28"/>
        </w:rPr>
        <w:t>удовлетворение потребностей личности в интеллектуальном, культурном и нравственном развитии, углублении и расширении образования,</w:t>
      </w:r>
    </w:p>
    <w:p w:rsidR="000C52BB" w:rsidRPr="000C52BB" w:rsidRDefault="000C52BB" w:rsidP="000C52BB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sz w:val="28"/>
          <w:szCs w:val="28"/>
        </w:rPr>
        <w:t>научно-педагогической квалификации.</w:t>
      </w:r>
    </w:p>
    <w:tbl>
      <w:tblPr>
        <w:tblW w:w="93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2F2F2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315"/>
      </w:tblGrid>
      <w:tr w:rsidR="000C52BB" w:rsidRPr="000C52BB" w:rsidTr="000C52BB">
        <w:trPr>
          <w:trHeight w:val="95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0C52BB" w:rsidRPr="000C52BB" w:rsidRDefault="000C52BB" w:rsidP="000C52B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52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Реализация программ высшего образования запрещена профессиональным образовательным организациям</w:t>
            </w:r>
            <w:r w:rsidRPr="000C52BB"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  <w:t>.</w:t>
            </w:r>
          </w:p>
        </w:tc>
      </w:tr>
    </w:tbl>
    <w:p w:rsidR="000C52BB" w:rsidRPr="000C52BB" w:rsidRDefault="000C52BB" w:rsidP="000C52BB">
      <w:pPr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sz w:val="28"/>
          <w:szCs w:val="28"/>
        </w:rPr>
        <w:t>Дополнительное образование</w:t>
      </w:r>
    </w:p>
    <w:p w:rsidR="000C52BB" w:rsidRPr="000C52BB" w:rsidRDefault="000C52BB" w:rsidP="000C52BB">
      <w:pPr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b/>
          <w:bCs/>
          <w:sz w:val="28"/>
          <w:szCs w:val="28"/>
        </w:rPr>
        <w:t>Дополнительное образование</w:t>
      </w:r>
      <w:r w:rsidRPr="000C52BB">
        <w:rPr>
          <w:rFonts w:ascii="Times New Roman" w:hAnsi="Times New Roman" w:cs="Times New Roman"/>
          <w:sz w:val="28"/>
          <w:szCs w:val="28"/>
        </w:rPr>
        <w:t> – вид образования, который направлен на всестороннее удовлетворение образовательных потребностей человека в интеллектуальном, духовно-нравственном, физическом и (или) профессиональном совершенствовании и не сопровождается повышением уровня образования.</w:t>
      </w:r>
    </w:p>
    <w:p w:rsidR="000C52BB" w:rsidRPr="000C52BB" w:rsidRDefault="000C52BB" w:rsidP="000C52BB">
      <w:pPr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b/>
          <w:bCs/>
          <w:sz w:val="28"/>
          <w:szCs w:val="28"/>
        </w:rPr>
        <w:t>Дополнительное образование, в отличие от других видов образования, делится на два подвида:</w:t>
      </w:r>
    </w:p>
    <w:p w:rsidR="000C52BB" w:rsidRPr="000C52BB" w:rsidRDefault="000C52BB" w:rsidP="000C52BB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sz w:val="28"/>
          <w:szCs w:val="28"/>
        </w:rPr>
        <w:t>дополнительное образование детей и взрослых и</w:t>
      </w:r>
    </w:p>
    <w:p w:rsidR="000C52BB" w:rsidRPr="000C52BB" w:rsidRDefault="000C52BB" w:rsidP="000C52BB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образование.</w:t>
      </w:r>
    </w:p>
    <w:p w:rsidR="000C52BB" w:rsidRPr="000C52BB" w:rsidRDefault="000C52BB" w:rsidP="000C52BB">
      <w:pPr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b/>
          <w:bCs/>
          <w:sz w:val="28"/>
          <w:szCs w:val="28"/>
        </w:rPr>
        <w:t>Дополнительное образование детей и взрослых</w:t>
      </w:r>
      <w:r w:rsidRPr="000C52BB">
        <w:rPr>
          <w:rFonts w:ascii="Times New Roman" w:hAnsi="Times New Roman" w:cs="Times New Roman"/>
          <w:sz w:val="28"/>
          <w:szCs w:val="28"/>
        </w:rPr>
        <w:t> - направлено на формирование и развитие творческих способностей детей и взрослых,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образа жизни, укрепление здоровья, а также на организацию их свободного времени. </w:t>
      </w:r>
    </w:p>
    <w:p w:rsidR="000C52BB" w:rsidRPr="000C52BB" w:rsidRDefault="000C52BB" w:rsidP="000C52BB">
      <w:pPr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b/>
          <w:bCs/>
          <w:sz w:val="28"/>
          <w:szCs w:val="28"/>
        </w:rPr>
        <w:t>Дополнительное образование детей</w:t>
      </w:r>
      <w:r w:rsidRPr="000C52BB">
        <w:rPr>
          <w:rFonts w:ascii="Times New Roman" w:hAnsi="Times New Roman" w:cs="Times New Roman"/>
          <w:sz w:val="28"/>
          <w:szCs w:val="28"/>
        </w:rPr>
        <w:t> - обеспечивает их адаптацию к жизни в обществе, профессиональную ориентацию, а также выявление и поддержку детей, проявивших выдающиеся способности.</w:t>
      </w:r>
    </w:p>
    <w:p w:rsidR="000C52BB" w:rsidRPr="000C52BB" w:rsidRDefault="000C52BB" w:rsidP="000C52BB">
      <w:pPr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sz w:val="28"/>
          <w:szCs w:val="28"/>
        </w:rPr>
        <w:lastRenderedPageBreak/>
        <w:br/>
      </w:r>
      <w:r w:rsidRPr="000C52BB">
        <w:rPr>
          <w:rFonts w:ascii="Times New Roman" w:hAnsi="Times New Roman" w:cs="Times New Roman"/>
          <w:b/>
          <w:bCs/>
          <w:sz w:val="28"/>
          <w:szCs w:val="28"/>
        </w:rPr>
        <w:t>Дополнительное образование детей и взрослых включает в себя:</w:t>
      </w:r>
    </w:p>
    <w:p w:rsidR="000C52BB" w:rsidRPr="000C52BB" w:rsidRDefault="000C52BB" w:rsidP="000C52BB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sz w:val="28"/>
          <w:szCs w:val="28"/>
        </w:rPr>
        <w:t>дополнительные общеразвивающие программы и</w:t>
      </w:r>
    </w:p>
    <w:p w:rsidR="000C52BB" w:rsidRPr="000C52BB" w:rsidRDefault="000C52BB" w:rsidP="000C52BB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sz w:val="28"/>
          <w:szCs w:val="28"/>
        </w:rPr>
        <w:t>дополнительные предпрофессиональные программы.</w:t>
      </w:r>
    </w:p>
    <w:p w:rsidR="000C52BB" w:rsidRPr="000C52BB" w:rsidRDefault="000C52BB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b/>
          <w:bCs/>
          <w:sz w:val="28"/>
          <w:szCs w:val="28"/>
        </w:rPr>
        <w:t>Дополнительное профессиональное образование</w:t>
      </w:r>
      <w:r w:rsidRPr="000C52BB">
        <w:rPr>
          <w:rFonts w:ascii="Times New Roman" w:hAnsi="Times New Roman" w:cs="Times New Roman"/>
          <w:sz w:val="28"/>
          <w:szCs w:val="28"/>
        </w:rPr>
        <w:t> - направлено на удовлетворение образовательных и профессиональных потребностей, профессиональное развитие человека, обеспечение соответствия его квалификации меняющимся условиям профессиональной деятельности и социальной среды. </w:t>
      </w:r>
    </w:p>
    <w:p w:rsidR="000C52BB" w:rsidRPr="000C52BB" w:rsidRDefault="000C52BB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sz w:val="28"/>
          <w:szCs w:val="28"/>
        </w:rPr>
        <w:t>В рамках освоения дополнительных профессиональных программ происходит совершенствование и получение новой компетенции, необходимой для профессиональной деятельности, и повышение профессионального уровня в рамках имеющейся квалификации, либо приобретение новой квалификации.</w:t>
      </w:r>
    </w:p>
    <w:p w:rsidR="000C52BB" w:rsidRPr="000C52BB" w:rsidRDefault="000C52BB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sz w:val="28"/>
          <w:szCs w:val="28"/>
        </w:rPr>
        <w:t>Профессиональное обучение</w:t>
      </w:r>
    </w:p>
    <w:p w:rsidR="000C52BB" w:rsidRPr="000C52BB" w:rsidRDefault="000C52BB" w:rsidP="000C52BB">
      <w:pPr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Профессиональное </w:t>
      </w:r>
      <w:r w:rsidRPr="000C52BB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обучение</w:t>
      </w:r>
      <w:r w:rsidRPr="000C52BB">
        <w:rPr>
          <w:rFonts w:ascii="Times New Roman" w:hAnsi="Times New Roman" w:cs="Times New Roman"/>
          <w:sz w:val="28"/>
          <w:szCs w:val="28"/>
        </w:rPr>
        <w:t> – вид образования, который направлен на приобретение обучающимися знаний, умений, навыков и формирование компетенции, необходимых для выполнения определенных трудовых, служебных функций:</w:t>
      </w:r>
    </w:p>
    <w:p w:rsidR="000C52BB" w:rsidRPr="000C52BB" w:rsidRDefault="000C52BB" w:rsidP="000C52BB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sz w:val="28"/>
          <w:szCs w:val="28"/>
        </w:rPr>
        <w:t>определенных видов трудовой, служебной деятельности, профессий.</w:t>
      </w:r>
    </w:p>
    <w:p w:rsidR="000C52BB" w:rsidRPr="000C52BB" w:rsidRDefault="000C52BB" w:rsidP="000C52BB">
      <w:pPr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sz w:val="28"/>
          <w:szCs w:val="28"/>
        </w:rPr>
        <w:t>Профессиональное обучение не сопровождается получением образования того или иного уровня.</w:t>
      </w:r>
    </w:p>
    <w:tbl>
      <w:tblPr>
        <w:tblW w:w="9285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shd w:val="clear" w:color="auto" w:fill="F2F2F2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285"/>
      </w:tblGrid>
      <w:tr w:rsidR="000C52BB" w:rsidRPr="000C52BB" w:rsidTr="000C52BB">
        <w:trPr>
          <w:trHeight w:val="521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0C52BB" w:rsidRPr="000C52BB" w:rsidRDefault="000C52BB" w:rsidP="000C52B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52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Профессиональное обучение нельзя путать со средним профессиональным образованием</w:t>
            </w:r>
          </w:p>
        </w:tc>
      </w:tr>
    </w:tbl>
    <w:p w:rsidR="000C52BB" w:rsidRDefault="000C52BB" w:rsidP="000C52BB">
      <w:pPr>
        <w:rPr>
          <w:rFonts w:ascii="Times New Roman" w:hAnsi="Times New Roman" w:cs="Times New Roman"/>
          <w:sz w:val="28"/>
          <w:szCs w:val="28"/>
        </w:rPr>
      </w:pPr>
      <w:r w:rsidRPr="000C52BB">
        <w:rPr>
          <w:rFonts w:ascii="Times New Roman" w:hAnsi="Times New Roman" w:cs="Times New Roman"/>
          <w:sz w:val="28"/>
          <w:szCs w:val="28"/>
        </w:rPr>
        <w:br/>
      </w:r>
      <w:r w:rsidRPr="000C52BB">
        <w:rPr>
          <w:rFonts w:ascii="Times New Roman" w:hAnsi="Times New Roman" w:cs="Times New Roman"/>
          <w:i/>
          <w:iCs/>
          <w:sz w:val="28"/>
          <w:szCs w:val="28"/>
        </w:rPr>
        <w:t>Перечень профессий, рабочих, должностей служащих, по которым осуществляется профессиональное обучение, утверждается Министерством образования и науки РФ (с 15 мая 2018 года - Министерством просвещения Российской Федерации (</w:t>
      </w:r>
      <w:proofErr w:type="spellStart"/>
      <w:r w:rsidRPr="000C52BB">
        <w:rPr>
          <w:rFonts w:ascii="Times New Roman" w:hAnsi="Times New Roman" w:cs="Times New Roman"/>
          <w:i/>
          <w:iCs/>
          <w:sz w:val="28"/>
          <w:szCs w:val="28"/>
        </w:rPr>
        <w:t>Минпросвещения</w:t>
      </w:r>
      <w:proofErr w:type="spellEnd"/>
      <w:r w:rsidRPr="000C52BB">
        <w:rPr>
          <w:rFonts w:ascii="Times New Roman" w:hAnsi="Times New Roman" w:cs="Times New Roman"/>
          <w:i/>
          <w:iCs/>
          <w:sz w:val="28"/>
          <w:szCs w:val="28"/>
        </w:rPr>
        <w:t xml:space="preserve"> России)). </w:t>
      </w:r>
    </w:p>
    <w:p w:rsidR="004E1CCB" w:rsidRDefault="004E1CCB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4E1CCB">
        <w:rPr>
          <w:rFonts w:ascii="Times New Roman" w:hAnsi="Times New Roman" w:cs="Times New Roman"/>
          <w:sz w:val="28"/>
          <w:szCs w:val="28"/>
        </w:rPr>
        <w:t>Система образования создает условия для непрерывного образования посредством реализации основных образовательных программ и различных дополнительных образовательных программ, предоставления возможности одновременного освоения нескольких образовательных программ, а также учета имеющихся образования, квалификации, опыта практической деятельности при получении образования.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ДОПОЛНИТЕЛЬНОГО ПРОФЕССИОНАЛЬНОГО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b/>
          <w:bCs/>
          <w:sz w:val="28"/>
          <w:szCs w:val="28"/>
        </w:rPr>
        <w:t>ОБРАЗОВАНИЯ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b/>
          <w:bCs/>
          <w:sz w:val="28"/>
          <w:szCs w:val="28"/>
        </w:rPr>
        <w:t>5.1. Основные понятия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В ФЗ «О </w:t>
      </w:r>
      <w:hyperlink r:id="rId17" w:tooltip="Дополнительное образование" w:history="1">
        <w:r w:rsidRPr="00057B39">
          <w:rPr>
            <w:rStyle w:val="a3"/>
            <w:rFonts w:ascii="Times New Roman" w:hAnsi="Times New Roman" w:cs="Times New Roman"/>
            <w:sz w:val="28"/>
            <w:szCs w:val="28"/>
          </w:rPr>
          <w:t>дополнительном образовании</w:t>
        </w:r>
      </w:hyperlink>
      <w:r w:rsidRPr="00057B39">
        <w:rPr>
          <w:rFonts w:ascii="Times New Roman" w:hAnsi="Times New Roman" w:cs="Times New Roman"/>
          <w:sz w:val="28"/>
          <w:szCs w:val="28"/>
        </w:rPr>
        <w:t>» используются следующие основные понятия (см. рис. 5.1):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 </w:t>
      </w:r>
      <w:r w:rsidRPr="00057B39">
        <w:rPr>
          <w:rFonts w:ascii="Times New Roman" w:hAnsi="Times New Roman" w:cs="Times New Roman"/>
          <w:i/>
          <w:iCs/>
          <w:sz w:val="28"/>
          <w:szCs w:val="28"/>
        </w:rPr>
        <w:t>дополнительное образование</w:t>
      </w:r>
      <w:r w:rsidRPr="00057B39">
        <w:rPr>
          <w:rFonts w:ascii="Times New Roman" w:hAnsi="Times New Roman" w:cs="Times New Roman"/>
          <w:sz w:val="28"/>
          <w:szCs w:val="28"/>
        </w:rPr>
        <w:t> - целенаправленный процесс воспитания и обучения посредством: 1) реализации дополнительных </w:t>
      </w:r>
      <w:hyperlink r:id="rId18" w:tooltip="Образовательные программы" w:history="1">
        <w:r w:rsidRPr="00057B39">
          <w:rPr>
            <w:rStyle w:val="a3"/>
            <w:rFonts w:ascii="Times New Roman" w:hAnsi="Times New Roman" w:cs="Times New Roman"/>
            <w:sz w:val="28"/>
            <w:szCs w:val="28"/>
          </w:rPr>
          <w:t>образовательных программ</w:t>
        </w:r>
      </w:hyperlink>
      <w:r w:rsidRPr="00057B39">
        <w:rPr>
          <w:rFonts w:ascii="Times New Roman" w:hAnsi="Times New Roman" w:cs="Times New Roman"/>
          <w:sz w:val="28"/>
          <w:szCs w:val="28"/>
        </w:rPr>
        <w:t>; 2) оказания дополнительных образовательных услуг; 3) осуществления </w:t>
      </w:r>
      <w:hyperlink r:id="rId19" w:tooltip="Образовательная деятельность" w:history="1">
        <w:r w:rsidRPr="00057B39">
          <w:rPr>
            <w:rStyle w:val="a3"/>
            <w:rFonts w:ascii="Times New Roman" w:hAnsi="Times New Roman" w:cs="Times New Roman"/>
            <w:sz w:val="28"/>
            <w:szCs w:val="28"/>
          </w:rPr>
          <w:t>образовательно-информационной деятельности</w:t>
        </w:r>
      </w:hyperlink>
      <w:r w:rsidRPr="00057B39">
        <w:rPr>
          <w:rFonts w:ascii="Times New Roman" w:hAnsi="Times New Roman" w:cs="Times New Roman"/>
          <w:sz w:val="28"/>
          <w:szCs w:val="28"/>
        </w:rPr>
        <w:t> за пределами основных образовательных программ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в интересах человека, общества, государства. Дополнительное образование включает в себя общее дополнительное образование и профессиональное дополнительное образование;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 </w:t>
      </w:r>
      <w:r w:rsidRPr="00057B39">
        <w:rPr>
          <w:rFonts w:ascii="Times New Roman" w:hAnsi="Times New Roman" w:cs="Times New Roman"/>
          <w:i/>
          <w:iCs/>
          <w:sz w:val="28"/>
          <w:szCs w:val="28"/>
        </w:rPr>
        <w:t>общее дополнительное образование</w:t>
      </w:r>
      <w:r w:rsidRPr="00057B39">
        <w:rPr>
          <w:rFonts w:ascii="Times New Roman" w:hAnsi="Times New Roman" w:cs="Times New Roman"/>
          <w:sz w:val="28"/>
          <w:szCs w:val="28"/>
        </w:rPr>
        <w:t> - дополнительное образование, направленное на развитие личности, способствующее повышению культурного и интеллектуального уровня человека, его </w:t>
      </w:r>
      <w:hyperlink r:id="rId20" w:tooltip="Профессиональная ориентация" w:history="1">
        <w:r w:rsidRPr="00057B39">
          <w:rPr>
            <w:rStyle w:val="a3"/>
            <w:rFonts w:ascii="Times New Roman" w:hAnsi="Times New Roman" w:cs="Times New Roman"/>
            <w:sz w:val="28"/>
            <w:szCs w:val="28"/>
          </w:rPr>
          <w:t>профессиональной ориентации</w:t>
        </w:r>
      </w:hyperlink>
      <w:r w:rsidRPr="00057B39">
        <w:rPr>
          <w:rFonts w:ascii="Times New Roman" w:hAnsi="Times New Roman" w:cs="Times New Roman"/>
          <w:sz w:val="28"/>
          <w:szCs w:val="28"/>
        </w:rPr>
        <w:t> в соответствии с дополнительными </w:t>
      </w:r>
      <w:hyperlink r:id="rId21" w:tooltip="Общеобразовательные программы" w:history="1">
        <w:r w:rsidRPr="00057B39">
          <w:rPr>
            <w:rStyle w:val="a3"/>
            <w:rFonts w:ascii="Times New Roman" w:hAnsi="Times New Roman" w:cs="Times New Roman"/>
            <w:sz w:val="28"/>
            <w:szCs w:val="28"/>
          </w:rPr>
          <w:t>общеобразовательными программами</w:t>
        </w:r>
      </w:hyperlink>
      <w:r w:rsidRPr="00057B39">
        <w:rPr>
          <w:rFonts w:ascii="Times New Roman" w:hAnsi="Times New Roman" w:cs="Times New Roman"/>
          <w:sz w:val="28"/>
          <w:szCs w:val="28"/>
        </w:rPr>
        <w:t>, приобретению им новых знаний;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 </w:t>
      </w:r>
      <w:r w:rsidRPr="00057B39">
        <w:rPr>
          <w:rFonts w:ascii="Times New Roman" w:hAnsi="Times New Roman" w:cs="Times New Roman"/>
          <w:i/>
          <w:iCs/>
          <w:sz w:val="28"/>
          <w:szCs w:val="28"/>
        </w:rPr>
        <w:t>профессиональное дополнительное образование</w:t>
      </w:r>
      <w:r w:rsidRPr="00057B39">
        <w:rPr>
          <w:rFonts w:ascii="Times New Roman" w:hAnsi="Times New Roman" w:cs="Times New Roman"/>
          <w:sz w:val="28"/>
          <w:szCs w:val="28"/>
        </w:rPr>
        <w:t> - дополнительное образование, направленное на непрерывное повышение квалификации и профессиональную переподготовку лиц, имеющих </w:t>
      </w:r>
      <w:hyperlink r:id="rId22" w:tooltip="Профессиональное образование" w:history="1">
        <w:r w:rsidRPr="00057B39">
          <w:rPr>
            <w:rStyle w:val="a3"/>
            <w:rFonts w:ascii="Times New Roman" w:hAnsi="Times New Roman" w:cs="Times New Roman"/>
            <w:sz w:val="28"/>
            <w:szCs w:val="28"/>
          </w:rPr>
          <w:t>профессиональное образование</w:t>
        </w:r>
      </w:hyperlink>
      <w:r w:rsidRPr="00057B39">
        <w:rPr>
          <w:rFonts w:ascii="Times New Roman" w:hAnsi="Times New Roman" w:cs="Times New Roman"/>
          <w:sz w:val="28"/>
          <w:szCs w:val="28"/>
        </w:rPr>
        <w:t>, в соответствии с дополнительными профессиональными образовательными программами, квалификационными требованиями к профессиям и должностям и способствующее развитию деловых и творческих способностей этих лиц, повышению их культурного уровня.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Профессиональное дополнительное образование включает в себя повышение квалификации и профессиональную переподготовку;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 </w:t>
      </w:r>
      <w:r w:rsidRPr="00057B39">
        <w:rPr>
          <w:rFonts w:ascii="Times New Roman" w:hAnsi="Times New Roman" w:cs="Times New Roman"/>
          <w:i/>
          <w:iCs/>
          <w:sz w:val="28"/>
          <w:szCs w:val="28"/>
        </w:rPr>
        <w:t>повышение квалификации</w:t>
      </w:r>
      <w:r w:rsidRPr="00057B39">
        <w:rPr>
          <w:rFonts w:ascii="Times New Roman" w:hAnsi="Times New Roman" w:cs="Times New Roman"/>
          <w:sz w:val="28"/>
          <w:szCs w:val="28"/>
        </w:rPr>
        <w:t> - обновление знаний и навыков лиц, имеющих профессиональное образование, в связи с повышением требований к уровню их квалификации и необходимостью освоения ими новых способов решения профессиональных задач;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 </w:t>
      </w:r>
      <w:r w:rsidRPr="00057B39">
        <w:rPr>
          <w:rFonts w:ascii="Times New Roman" w:hAnsi="Times New Roman" w:cs="Times New Roman"/>
          <w:i/>
          <w:iCs/>
          <w:sz w:val="28"/>
          <w:szCs w:val="28"/>
        </w:rPr>
        <w:t>профессиональная переподготовка</w:t>
      </w:r>
      <w:r w:rsidRPr="00057B39">
        <w:rPr>
          <w:rFonts w:ascii="Times New Roman" w:hAnsi="Times New Roman" w:cs="Times New Roman"/>
          <w:sz w:val="28"/>
          <w:szCs w:val="28"/>
        </w:rPr>
        <w:t> - приобретение дополнительных. знаний и навыков в соответствии с дополнительными профессиональными образовательными программами, предусматривающими изучение научных и </w:t>
      </w:r>
      <w:hyperlink r:id="rId23" w:tooltip="Учебные дисциплины" w:history="1">
        <w:r w:rsidRPr="00057B39">
          <w:rPr>
            <w:rStyle w:val="a3"/>
            <w:rFonts w:ascii="Times New Roman" w:hAnsi="Times New Roman" w:cs="Times New Roman"/>
            <w:sz w:val="28"/>
            <w:szCs w:val="28"/>
          </w:rPr>
          <w:t>учебных дисциплин</w:t>
        </w:r>
      </w:hyperlink>
      <w:r w:rsidRPr="00057B39">
        <w:rPr>
          <w:rFonts w:ascii="Times New Roman" w:hAnsi="Times New Roman" w:cs="Times New Roman"/>
          <w:sz w:val="28"/>
          <w:szCs w:val="28"/>
        </w:rPr>
        <w:t>, разделов техники и </w:t>
      </w:r>
      <w:hyperlink r:id="rId24" w:tooltip="Новые технологии" w:history="1">
        <w:r w:rsidRPr="00057B39">
          <w:rPr>
            <w:rStyle w:val="a3"/>
            <w:rFonts w:ascii="Times New Roman" w:hAnsi="Times New Roman" w:cs="Times New Roman"/>
            <w:sz w:val="28"/>
            <w:szCs w:val="28"/>
          </w:rPr>
          <w:t>новых технологий</w:t>
        </w:r>
      </w:hyperlink>
      <w:r w:rsidRPr="00057B39">
        <w:rPr>
          <w:rFonts w:ascii="Times New Roman" w:hAnsi="Times New Roman" w:cs="Times New Roman"/>
          <w:sz w:val="28"/>
          <w:szCs w:val="28"/>
        </w:rPr>
        <w:t>, необходимых для осуществления нового вида </w:t>
      </w:r>
      <w:hyperlink r:id="rId25" w:tooltip="Профессиональная деятельность" w:history="1">
        <w:r w:rsidRPr="00057B39">
          <w:rPr>
            <w:rStyle w:val="a3"/>
            <w:rFonts w:ascii="Times New Roman" w:hAnsi="Times New Roman" w:cs="Times New Roman"/>
            <w:sz w:val="28"/>
            <w:szCs w:val="28"/>
          </w:rPr>
          <w:t>профессиональной деятельности</w:t>
        </w:r>
      </w:hyperlink>
      <w:r w:rsidRPr="00057B39">
        <w:rPr>
          <w:rFonts w:ascii="Times New Roman" w:hAnsi="Times New Roman" w:cs="Times New Roman"/>
          <w:sz w:val="28"/>
          <w:szCs w:val="28"/>
        </w:rPr>
        <w:t xml:space="preserve"> и получения </w:t>
      </w:r>
      <w:r w:rsidRPr="00057B39">
        <w:rPr>
          <w:rFonts w:ascii="Times New Roman" w:hAnsi="Times New Roman" w:cs="Times New Roman"/>
          <w:sz w:val="28"/>
          <w:szCs w:val="28"/>
        </w:rPr>
        <w:lastRenderedPageBreak/>
        <w:t>новой квалификации в пределах имеющегося у обучающихся профессионального образования;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Рис. 5.1. Структура дополнительного образования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940425" cy="3715385"/>
            <wp:effectExtent l="0" t="0" r="317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7B39">
        <w:rPr>
          <w:rFonts w:ascii="Times New Roman" w:hAnsi="Times New Roman" w:cs="Times New Roman"/>
          <w:sz w:val="28"/>
          <w:szCs w:val="28"/>
        </w:rPr>
        <w:t>·  </w:t>
      </w:r>
      <w:r w:rsidRPr="00057B39">
        <w:rPr>
          <w:rFonts w:ascii="Times New Roman" w:hAnsi="Times New Roman" w:cs="Times New Roman"/>
          <w:i/>
          <w:iCs/>
          <w:sz w:val="28"/>
          <w:szCs w:val="28"/>
        </w:rPr>
        <w:t>стажировка </w:t>
      </w:r>
      <w:r w:rsidRPr="00057B39">
        <w:rPr>
          <w:rFonts w:ascii="Times New Roman" w:hAnsi="Times New Roman" w:cs="Times New Roman"/>
          <w:sz w:val="28"/>
          <w:szCs w:val="28"/>
        </w:rPr>
        <w:t>- закрепление на практике знаний и навыков, приобретенных в процессе получения профессионального дополнительного образования, приобретение профессиональных и организаторских качеств для выполнения профессиональных обязанностей;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 </w:t>
      </w:r>
      <w:r w:rsidRPr="00057B39">
        <w:rPr>
          <w:rFonts w:ascii="Times New Roman" w:hAnsi="Times New Roman" w:cs="Times New Roman"/>
          <w:i/>
          <w:iCs/>
          <w:sz w:val="28"/>
          <w:szCs w:val="28"/>
        </w:rPr>
        <w:t>дополнительная профессиональная подготовка</w:t>
      </w:r>
      <w:r w:rsidRPr="00057B39">
        <w:rPr>
          <w:rFonts w:ascii="Times New Roman" w:hAnsi="Times New Roman" w:cs="Times New Roman"/>
          <w:sz w:val="28"/>
          <w:szCs w:val="28"/>
        </w:rPr>
        <w:t> - совершенствование навыков лиц, получивших профессиональную подготовку;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 </w:t>
      </w:r>
      <w:r w:rsidRPr="00057B39">
        <w:rPr>
          <w:rFonts w:ascii="Times New Roman" w:hAnsi="Times New Roman" w:cs="Times New Roman"/>
          <w:i/>
          <w:iCs/>
          <w:sz w:val="28"/>
          <w:szCs w:val="28"/>
        </w:rPr>
        <w:t>самообразование </w:t>
      </w:r>
      <w:r w:rsidRPr="00057B39">
        <w:rPr>
          <w:rFonts w:ascii="Times New Roman" w:hAnsi="Times New Roman" w:cs="Times New Roman"/>
          <w:sz w:val="28"/>
          <w:szCs w:val="28"/>
        </w:rPr>
        <w:t>- форма освоения дополнительных образовательных программ при минимальной </w:t>
      </w:r>
      <w:hyperlink r:id="rId27" w:tooltip="Организация образовательного процесса" w:history="1">
        <w:r w:rsidRPr="00057B39">
          <w:rPr>
            <w:rStyle w:val="a3"/>
            <w:rFonts w:ascii="Times New Roman" w:hAnsi="Times New Roman" w:cs="Times New Roman"/>
            <w:sz w:val="28"/>
            <w:szCs w:val="28"/>
          </w:rPr>
          <w:t>организации образовательного процесса</w:t>
        </w:r>
      </w:hyperlink>
      <w:r w:rsidRPr="00057B39">
        <w:rPr>
          <w:rFonts w:ascii="Times New Roman" w:hAnsi="Times New Roman" w:cs="Times New Roman"/>
          <w:sz w:val="28"/>
          <w:szCs w:val="28"/>
        </w:rPr>
        <w:t> или полном отсутствии руководства этим процессом со стороны педагогических работников;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 </w:t>
      </w:r>
      <w:r w:rsidRPr="00057B39">
        <w:rPr>
          <w:rFonts w:ascii="Times New Roman" w:hAnsi="Times New Roman" w:cs="Times New Roman"/>
          <w:i/>
          <w:iCs/>
          <w:sz w:val="28"/>
          <w:szCs w:val="28"/>
        </w:rPr>
        <w:t>дополнительные образовательные услуги</w:t>
      </w:r>
      <w:r w:rsidRPr="00057B39">
        <w:rPr>
          <w:rFonts w:ascii="Times New Roman" w:hAnsi="Times New Roman" w:cs="Times New Roman"/>
          <w:sz w:val="28"/>
          <w:szCs w:val="28"/>
        </w:rPr>
        <w:t> - деятельность, направленная на удовлетворение потребностей человека в приобретении им новых знаний и развитии индивидуальных способностей при содействии педагогических работников и осуществляемая за пределами основных образовательных программ, являющихся профилирующими для образовательных учреждений и организаций, осуществляющих деятельность в области дополнительного образования.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 </w:t>
      </w:r>
      <w:r w:rsidRPr="00057B39">
        <w:rPr>
          <w:rFonts w:ascii="Times New Roman" w:hAnsi="Times New Roman" w:cs="Times New Roman"/>
          <w:i/>
          <w:iCs/>
          <w:sz w:val="28"/>
          <w:szCs w:val="28"/>
        </w:rPr>
        <w:t>образовательно-информационная деятельность</w:t>
      </w:r>
      <w:r w:rsidRPr="00057B39">
        <w:rPr>
          <w:rFonts w:ascii="Times New Roman" w:hAnsi="Times New Roman" w:cs="Times New Roman"/>
          <w:sz w:val="28"/>
          <w:szCs w:val="28"/>
        </w:rPr>
        <w:t xml:space="preserve"> – деятельность, направленная на оперативное удовлетворение потребностей человека в </w:t>
      </w:r>
      <w:r w:rsidRPr="00057B39">
        <w:rPr>
          <w:rFonts w:ascii="Times New Roman" w:hAnsi="Times New Roman" w:cs="Times New Roman"/>
          <w:sz w:val="28"/>
          <w:szCs w:val="28"/>
        </w:rPr>
        <w:lastRenderedPageBreak/>
        <w:t>получении информации о достижениях, в том числе способствующая повышению его образовательного уровня.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b/>
          <w:bCs/>
          <w:sz w:val="28"/>
          <w:szCs w:val="28"/>
        </w:rPr>
        <w:t>5.2. Система и структура дополнительного профессионального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b/>
          <w:bCs/>
          <w:sz w:val="28"/>
          <w:szCs w:val="28"/>
        </w:rPr>
        <w:t>образования (ДПО)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Законодательство Российской Федерации о дополнительном образовании </w:t>
      </w:r>
      <w:r w:rsidRPr="00057B39">
        <w:rPr>
          <w:rFonts w:ascii="Times New Roman" w:hAnsi="Times New Roman" w:cs="Times New Roman"/>
          <w:i/>
          <w:iCs/>
          <w:sz w:val="28"/>
          <w:szCs w:val="28"/>
        </w:rPr>
        <w:t>основывается на</w:t>
      </w:r>
      <w:r w:rsidRPr="00057B39">
        <w:rPr>
          <w:rFonts w:ascii="Times New Roman" w:hAnsi="Times New Roman" w:cs="Times New Roman"/>
          <w:sz w:val="28"/>
          <w:szCs w:val="28"/>
        </w:rPr>
        <w:t> положениях </w:t>
      </w:r>
      <w:hyperlink r:id="rId28" w:tooltip="Конституция Российской Федерации" w:history="1">
        <w:r w:rsidRPr="00057B39">
          <w:rPr>
            <w:rStyle w:val="a3"/>
            <w:rFonts w:ascii="Times New Roman" w:hAnsi="Times New Roman" w:cs="Times New Roman"/>
            <w:sz w:val="28"/>
            <w:szCs w:val="28"/>
          </w:rPr>
          <w:t>Конституции Российской Федерации</w:t>
        </w:r>
      </w:hyperlink>
      <w:r w:rsidRPr="00057B39">
        <w:rPr>
          <w:rFonts w:ascii="Times New Roman" w:hAnsi="Times New Roman" w:cs="Times New Roman"/>
          <w:sz w:val="28"/>
          <w:szCs w:val="28"/>
        </w:rPr>
        <w:t> и </w:t>
      </w:r>
      <w:r w:rsidRPr="00057B39">
        <w:rPr>
          <w:rFonts w:ascii="Times New Roman" w:hAnsi="Times New Roman" w:cs="Times New Roman"/>
          <w:i/>
          <w:iCs/>
          <w:sz w:val="28"/>
          <w:szCs w:val="28"/>
        </w:rPr>
        <w:t>состоит</w:t>
      </w:r>
      <w:r w:rsidRPr="00057B39">
        <w:rPr>
          <w:rFonts w:ascii="Times New Roman" w:hAnsi="Times New Roman" w:cs="Times New Roman"/>
          <w:sz w:val="28"/>
          <w:szCs w:val="28"/>
        </w:rPr>
        <w:t> из Закона Российской Федерации "Об образовании", Федерального закона "О высшем и послевузовском профессиональном образовании", Федерального закона «</w:t>
      </w:r>
      <w:r w:rsidRPr="00057B39">
        <w:rPr>
          <w:rFonts w:ascii="Times New Roman" w:hAnsi="Times New Roman" w:cs="Times New Roman"/>
          <w:i/>
          <w:iCs/>
          <w:sz w:val="28"/>
          <w:szCs w:val="28"/>
        </w:rPr>
        <w:t>О дополнительном образовании</w:t>
      </w:r>
      <w:r w:rsidRPr="00057B39">
        <w:rPr>
          <w:rFonts w:ascii="Times New Roman" w:hAnsi="Times New Roman" w:cs="Times New Roman"/>
          <w:sz w:val="28"/>
          <w:szCs w:val="28"/>
        </w:rPr>
        <w:t>», а также других федеральных законов и иных </w:t>
      </w:r>
      <w:hyperlink r:id="rId29" w:tooltip="Нормативные правовые акты" w:history="1">
        <w:r w:rsidRPr="00057B39">
          <w:rPr>
            <w:rStyle w:val="a3"/>
            <w:rFonts w:ascii="Times New Roman" w:hAnsi="Times New Roman" w:cs="Times New Roman"/>
            <w:sz w:val="28"/>
            <w:szCs w:val="28"/>
          </w:rPr>
          <w:t>нормативных правовых актов</w:t>
        </w:r>
      </w:hyperlink>
      <w:r w:rsidRPr="00057B39">
        <w:rPr>
          <w:rFonts w:ascii="Times New Roman" w:hAnsi="Times New Roman" w:cs="Times New Roman"/>
          <w:sz w:val="28"/>
          <w:szCs w:val="28"/>
        </w:rPr>
        <w:t> Российской Федерации в области дополнительного образования, законов и иных нормативных правовых актов субъектов Российской Федерации в области дополнительного образования.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В соответствии со статьей 4 ФЗ «</w:t>
      </w:r>
      <w:r w:rsidRPr="00057B39">
        <w:rPr>
          <w:rFonts w:ascii="Times New Roman" w:hAnsi="Times New Roman" w:cs="Times New Roman"/>
          <w:i/>
          <w:iCs/>
          <w:sz w:val="28"/>
          <w:szCs w:val="28"/>
        </w:rPr>
        <w:t>О дополнительном образовании</w:t>
      </w:r>
      <w:r w:rsidRPr="00057B39">
        <w:rPr>
          <w:rFonts w:ascii="Times New Roman" w:hAnsi="Times New Roman" w:cs="Times New Roman"/>
          <w:sz w:val="28"/>
          <w:szCs w:val="28"/>
        </w:rPr>
        <w:t>» 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система дополнительного образования (ДО)</w:t>
      </w:r>
      <w:r w:rsidRPr="00057B39">
        <w:rPr>
          <w:rFonts w:ascii="Times New Roman" w:hAnsi="Times New Roman" w:cs="Times New Roman"/>
          <w:sz w:val="28"/>
          <w:szCs w:val="28"/>
        </w:rPr>
        <w:t> является составной частью системы образования и включает в себя следующие основные элементы (см. рис. 5.2):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 дополнительные образовательные программы;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 государственные образовательные стандарты дополнительного образования и требования к минимуму содержания ДПОП (см. ниже);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 образовательные учреждения дополнительного образования и организации, осуществляющие деятельность в области дополнительного образования;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 </w:t>
      </w:r>
      <w:hyperlink r:id="rId30" w:tooltip="Общественно-Государственные объединения" w:history="1">
        <w:r w:rsidRPr="00057B39">
          <w:rPr>
            <w:rStyle w:val="a3"/>
            <w:rFonts w:ascii="Times New Roman" w:hAnsi="Times New Roman" w:cs="Times New Roman"/>
            <w:sz w:val="28"/>
            <w:szCs w:val="28"/>
          </w:rPr>
          <w:t>государственно-общественные объединения</w:t>
        </w:r>
      </w:hyperlink>
      <w:r w:rsidRPr="00057B39">
        <w:rPr>
          <w:rFonts w:ascii="Times New Roman" w:hAnsi="Times New Roman" w:cs="Times New Roman"/>
          <w:sz w:val="28"/>
          <w:szCs w:val="28"/>
        </w:rPr>
        <w:t> (профессиональные ассоциации, объединения обществ, объединения научных и методических советов и иные объединения), способствующие реализации дополнительного образования;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 </w:t>
      </w:r>
      <w:hyperlink r:id="rId31" w:tooltip="Органы управления" w:history="1">
        <w:r w:rsidRPr="00057B39">
          <w:rPr>
            <w:rStyle w:val="a3"/>
            <w:rFonts w:ascii="Times New Roman" w:hAnsi="Times New Roman" w:cs="Times New Roman"/>
            <w:sz w:val="28"/>
            <w:szCs w:val="28"/>
          </w:rPr>
          <w:t>органы управления</w:t>
        </w:r>
      </w:hyperlink>
      <w:r w:rsidRPr="00057B39">
        <w:rPr>
          <w:rFonts w:ascii="Times New Roman" w:hAnsi="Times New Roman" w:cs="Times New Roman"/>
          <w:sz w:val="28"/>
          <w:szCs w:val="28"/>
        </w:rPr>
        <w:t> образованием и другие элементы.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940425" cy="1979930"/>
            <wp:effectExtent l="0" t="0" r="3175" b="127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7B39">
        <w:rPr>
          <w:rFonts w:ascii="Times New Roman" w:hAnsi="Times New Roman" w:cs="Times New Roman"/>
          <w:sz w:val="28"/>
          <w:szCs w:val="28"/>
        </w:rPr>
        <w:t>Рис.5.2. Система дополнительного образования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lastRenderedPageBreak/>
        <w:t>В закон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57B39">
        <w:rPr>
          <w:rFonts w:ascii="Times New Roman" w:hAnsi="Times New Roman" w:cs="Times New Roman"/>
          <w:sz w:val="28"/>
          <w:szCs w:val="28"/>
        </w:rPr>
        <w:t xml:space="preserve"> РФ «Об образовании», выделяют общеобразовательные и профессиональные 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дополнительные образовательные программы (ДОП)</w:t>
      </w:r>
      <w:r w:rsidRPr="00057B39">
        <w:rPr>
          <w:rFonts w:ascii="Times New Roman" w:hAnsi="Times New Roman" w:cs="Times New Roman"/>
          <w:sz w:val="28"/>
          <w:szCs w:val="28"/>
        </w:rPr>
        <w:t> (см. рис. 5.3) различной направленности, реализуемые: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 в общеобразовательных учреждениях и образовательных учреждениях профессионального образования </w:t>
      </w:r>
      <w:r w:rsidRPr="00057B39">
        <w:rPr>
          <w:rFonts w:ascii="Times New Roman" w:hAnsi="Times New Roman" w:cs="Times New Roman"/>
          <w:i/>
          <w:iCs/>
          <w:sz w:val="28"/>
          <w:szCs w:val="28"/>
        </w:rPr>
        <w:t>за пределами определяющих их статус</w:t>
      </w:r>
      <w:r w:rsidRPr="00057B39">
        <w:rPr>
          <w:rFonts w:ascii="Times New Roman" w:hAnsi="Times New Roman" w:cs="Times New Roman"/>
          <w:sz w:val="28"/>
          <w:szCs w:val="28"/>
        </w:rPr>
        <w:t> основных образовательных программ (</w:t>
      </w:r>
      <w:r w:rsidRPr="00057B39">
        <w:rPr>
          <w:rFonts w:ascii="Times New Roman" w:hAnsi="Times New Roman" w:cs="Times New Roman"/>
          <w:i/>
          <w:iCs/>
          <w:sz w:val="28"/>
          <w:szCs w:val="28"/>
        </w:rPr>
        <w:t>ООП</w:t>
      </w:r>
      <w:r w:rsidRPr="00057B39">
        <w:rPr>
          <w:rFonts w:ascii="Times New Roman" w:hAnsi="Times New Roman" w:cs="Times New Roman"/>
          <w:sz w:val="28"/>
          <w:szCs w:val="28"/>
        </w:rPr>
        <w:t>);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 в образовательных учреждениях дополнительного образования;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 </w:t>
      </w:r>
      <w:r w:rsidRPr="00057B39">
        <w:rPr>
          <w:rFonts w:ascii="Times New Roman" w:hAnsi="Times New Roman" w:cs="Times New Roman"/>
          <w:sz w:val="28"/>
          <w:szCs w:val="28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940425" cy="4080510"/>
            <wp:effectExtent l="0" t="0" r="317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8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7B39">
        <w:rPr>
          <w:rFonts w:ascii="Times New Roman" w:hAnsi="Times New Roman" w:cs="Times New Roman"/>
          <w:sz w:val="28"/>
          <w:szCs w:val="28"/>
        </w:rPr>
        <w:t>посредствам индивидуальной педагогической деятельности.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Рис. 5.3. Типы дополнительных образовательных программ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b/>
          <w:bCs/>
          <w:sz w:val="28"/>
          <w:szCs w:val="28"/>
        </w:rPr>
        <w:t>Структура дополнительного профессионального образования (ДПО)</w:t>
      </w:r>
      <w:r w:rsidRPr="00057B39">
        <w:rPr>
          <w:rFonts w:ascii="Times New Roman" w:hAnsi="Times New Roman" w:cs="Times New Roman"/>
          <w:sz w:val="28"/>
          <w:szCs w:val="28"/>
        </w:rPr>
        <w:t> определяется совокупностью всех профессиональных образовательных программ.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Образовательные учреждения повышения квалификации как было отмечено выше реализуют следующие 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виды ДПО</w:t>
      </w:r>
      <w:r w:rsidRPr="00057B39">
        <w:rPr>
          <w:rFonts w:ascii="Times New Roman" w:hAnsi="Times New Roman" w:cs="Times New Roman"/>
          <w:sz w:val="28"/>
          <w:szCs w:val="28"/>
        </w:rPr>
        <w:t>: повышение квалификации и профессиональную переподготовку. В отдельных случаях стажировка также может рассматриваться как самостоятельный вид ДПО.</w:t>
      </w:r>
    </w:p>
    <w:p w:rsidR="00F8102A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Типовое положение о структурных подразделениях повышения квалификации разрабатывается и утверждается федеральным органом исполнительной власти, осуществляющей проведение единой </w:t>
      </w:r>
      <w:hyperlink r:id="rId34" w:tooltip="Государственная политика" w:history="1">
        <w:r w:rsidRPr="00057B39">
          <w:rPr>
            <w:rStyle w:val="a3"/>
            <w:rFonts w:ascii="Times New Roman" w:hAnsi="Times New Roman" w:cs="Times New Roman"/>
            <w:sz w:val="28"/>
            <w:szCs w:val="28"/>
          </w:rPr>
          <w:t>государственной политики</w:t>
        </w:r>
      </w:hyperlink>
      <w:r w:rsidRPr="00057B39">
        <w:rPr>
          <w:rFonts w:ascii="Times New Roman" w:hAnsi="Times New Roman" w:cs="Times New Roman"/>
          <w:sz w:val="28"/>
          <w:szCs w:val="28"/>
        </w:rPr>
        <w:t xml:space="preserve"> в области ДПО 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lastRenderedPageBreak/>
        <w:t>(см. сайт http://umu. и http://www. /</w:t>
      </w:r>
      <w:proofErr w:type="spellStart"/>
      <w:r w:rsidRPr="00057B39">
        <w:rPr>
          <w:rFonts w:ascii="Times New Roman" w:hAnsi="Times New Roman" w:cs="Times New Roman"/>
          <w:sz w:val="28"/>
          <w:szCs w:val="28"/>
        </w:rPr>
        <w:t>Docum</w:t>
      </w:r>
      <w:proofErr w:type="spellEnd"/>
      <w:r w:rsidRPr="00057B39">
        <w:rPr>
          <w:rFonts w:ascii="Times New Roman" w:hAnsi="Times New Roman" w:cs="Times New Roman"/>
          <w:sz w:val="28"/>
          <w:szCs w:val="28"/>
        </w:rPr>
        <w:t>/DocumShow_DocumID_18858.html - дополнения к Типовому положению).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Дополнительные профессиональные образовательные программы в зависимости от требований к уровню профессионального образования обучающихся подразделяются на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 дополнительные образовательные программы высшего профессионального образования,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 дополнительные образовательные программы среднего профессионального образования,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 дополнительные образовательные программы начального профессионального образования.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К ДОП высшего профессионального образования относятся программы, для обучения по которым обучающимся необходимо иметь высшее профессиональное образование.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К ДОП среднего профессионального образования - программы, для обучения по которым обучающимся необходимо иметь среднее профессиональное образование.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Кроме того в вузе, как правило, реализуются дополнительные образовательные услуги (ДОУ). С учетом ДОП и ДОУ 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в вузе</w:t>
      </w:r>
      <w:r w:rsidRPr="00057B39">
        <w:rPr>
          <w:rFonts w:ascii="Times New Roman" w:hAnsi="Times New Roman" w:cs="Times New Roman"/>
          <w:sz w:val="28"/>
          <w:szCs w:val="28"/>
        </w:rPr>
        <w:t> проходят переподготовку и повышают квалификацию следующие </w:t>
      </w:r>
      <w:hyperlink r:id="rId35" w:tooltip="Категория:" w:history="1">
        <w:r w:rsidRPr="00057B39">
          <w:rPr>
            <w:rStyle w:val="a3"/>
            <w:rFonts w:ascii="Times New Roman" w:hAnsi="Times New Roman" w:cs="Times New Roman"/>
            <w:sz w:val="28"/>
            <w:szCs w:val="28"/>
          </w:rPr>
          <w:t>категории</w:t>
        </w:r>
      </w:hyperlink>
      <w:r w:rsidRPr="00057B39">
        <w:rPr>
          <w:rFonts w:ascii="Times New Roman" w:hAnsi="Times New Roman" w:cs="Times New Roman"/>
          <w:sz w:val="28"/>
          <w:szCs w:val="28"/>
        </w:rPr>
        <w:t> слушателей дополнительного образования: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 федеральные государственные </w:t>
      </w:r>
      <w:hyperlink r:id="rId36" w:tooltip="Служащие" w:history="1">
        <w:r w:rsidRPr="00057B39">
          <w:rPr>
            <w:rStyle w:val="a3"/>
            <w:rFonts w:ascii="Times New Roman" w:hAnsi="Times New Roman" w:cs="Times New Roman"/>
            <w:sz w:val="28"/>
            <w:szCs w:val="28"/>
          </w:rPr>
          <w:t>служащие</w:t>
        </w:r>
      </w:hyperlink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 специалисты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 профессорско-преподавательский состав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 студенты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 абитуриенты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Рассмотрим формы обучения различных категорий слушателей.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b/>
          <w:bCs/>
          <w:sz w:val="28"/>
          <w:szCs w:val="28"/>
        </w:rPr>
        <w:t>5.3. Формы, сроки и порядок обучения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Для реализации ДОП устанавливаются следующие 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формы и сроки</w:t>
      </w:r>
      <w:r w:rsidRPr="00057B39">
        <w:rPr>
          <w:rFonts w:ascii="Times New Roman" w:hAnsi="Times New Roman" w:cs="Times New Roman"/>
          <w:sz w:val="28"/>
          <w:szCs w:val="28"/>
        </w:rPr>
        <w:t> обучения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b/>
          <w:bCs/>
          <w:sz w:val="28"/>
          <w:szCs w:val="28"/>
        </w:rPr>
        <w:t>Для федеральных государственных служащих: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a)  при повышении квалификации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 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с отрывом </w:t>
      </w:r>
      <w:r w:rsidRPr="00057B39">
        <w:rPr>
          <w:rFonts w:ascii="Times New Roman" w:hAnsi="Times New Roman" w:cs="Times New Roman"/>
          <w:sz w:val="28"/>
          <w:szCs w:val="28"/>
        </w:rPr>
        <w:t>от государственной службы – от двух до шести недель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lastRenderedPageBreak/>
        <w:t>·  без отрыва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 от государственной службы – от шести недель до шести месяцев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b)  при профессиональной переподготовке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 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с отрывом </w:t>
      </w:r>
      <w:r w:rsidRPr="00057B39">
        <w:rPr>
          <w:rFonts w:ascii="Times New Roman" w:hAnsi="Times New Roman" w:cs="Times New Roman"/>
          <w:sz w:val="28"/>
          <w:szCs w:val="28"/>
        </w:rPr>
        <w:t>от государственной службы – от трех до шести месяцев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 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без отрыва </w:t>
      </w:r>
      <w:r w:rsidRPr="00057B39">
        <w:rPr>
          <w:rFonts w:ascii="Times New Roman" w:hAnsi="Times New Roman" w:cs="Times New Roman"/>
          <w:sz w:val="28"/>
          <w:szCs w:val="28"/>
        </w:rPr>
        <w:t>от государственной службы – от шести месяцев до одного года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Объем учебной нагрузки слушателей не должен превышать в неделю: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-  при обучении 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с отрывом</w:t>
      </w:r>
      <w:r w:rsidRPr="00057B39">
        <w:rPr>
          <w:rFonts w:ascii="Times New Roman" w:hAnsi="Times New Roman" w:cs="Times New Roman"/>
          <w:sz w:val="28"/>
          <w:szCs w:val="28"/>
        </w:rPr>
        <w:t> от государственной службы (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 xml:space="preserve">очная </w:t>
      </w:r>
      <w:proofErr w:type="spellStart"/>
      <w:r w:rsidRPr="00057B39">
        <w:rPr>
          <w:rFonts w:ascii="Times New Roman" w:hAnsi="Times New Roman" w:cs="Times New Roman"/>
          <w:b/>
          <w:bCs/>
          <w:sz w:val="28"/>
          <w:szCs w:val="28"/>
        </w:rPr>
        <w:t>форма</w:t>
      </w:r>
      <w:r w:rsidRPr="00057B39">
        <w:rPr>
          <w:rFonts w:ascii="Times New Roman" w:hAnsi="Times New Roman" w:cs="Times New Roman"/>
          <w:sz w:val="28"/>
          <w:szCs w:val="28"/>
        </w:rPr>
        <w:t>часов</w:t>
      </w:r>
      <w:proofErr w:type="spellEnd"/>
      <w:r w:rsidRPr="00057B39">
        <w:rPr>
          <w:rFonts w:ascii="Times New Roman" w:hAnsi="Times New Roman" w:cs="Times New Roman"/>
          <w:sz w:val="28"/>
          <w:szCs w:val="28"/>
        </w:rPr>
        <w:t xml:space="preserve"> аудиторной учебной работы;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-  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без отрыва</w:t>
      </w:r>
      <w:r w:rsidRPr="00057B39">
        <w:rPr>
          <w:rFonts w:ascii="Times New Roman" w:hAnsi="Times New Roman" w:cs="Times New Roman"/>
          <w:sz w:val="28"/>
          <w:szCs w:val="28"/>
        </w:rPr>
        <w:t> от государственной службы (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вечерняя форма</w:t>
      </w:r>
      <w:r w:rsidRPr="00057B39">
        <w:rPr>
          <w:rFonts w:ascii="Times New Roman" w:hAnsi="Times New Roman" w:cs="Times New Roman"/>
          <w:sz w:val="28"/>
          <w:szCs w:val="28"/>
        </w:rPr>
        <w:t>) – 14 часов аудиторной учебной работы;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-  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с частичным отрывом</w:t>
      </w:r>
      <w:r w:rsidRPr="00057B39">
        <w:rPr>
          <w:rFonts w:ascii="Times New Roman" w:hAnsi="Times New Roman" w:cs="Times New Roman"/>
          <w:sz w:val="28"/>
          <w:szCs w:val="28"/>
        </w:rPr>
        <w:t> от государственной службы (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очная форма</w:t>
      </w:r>
      <w:r w:rsidRPr="00057B39">
        <w:rPr>
          <w:rFonts w:ascii="Times New Roman" w:hAnsi="Times New Roman" w:cs="Times New Roman"/>
          <w:sz w:val="28"/>
          <w:szCs w:val="28"/>
        </w:rPr>
        <w:t>) - не менее 16 часов аудиторной учебной работы.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Общий объем учебной нагрузки слушателей не должен быть менее 54 часов в неделю, включая все виды аудиторной и внеаудиторной (самостоятельной) учебной работы.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b/>
          <w:bCs/>
          <w:sz w:val="28"/>
          <w:szCs w:val="28"/>
        </w:rPr>
        <w:t>Для специалистов </w:t>
      </w:r>
      <w:r w:rsidRPr="00057B39">
        <w:rPr>
          <w:rFonts w:ascii="Times New Roman" w:hAnsi="Times New Roman" w:cs="Times New Roman"/>
          <w:sz w:val="28"/>
          <w:szCs w:val="28"/>
        </w:rPr>
        <w:t>повышение квалификации и профессиональная переподготовка осуществляется в следующих формах: с отрывом от работы, без отрыва от работы, с частичным отрывом от работы и по индивидуальным формам обучения.</w:t>
      </w:r>
      <w:r w:rsidR="00F8102A">
        <w:rPr>
          <w:rFonts w:ascii="Times New Roman" w:hAnsi="Times New Roman" w:cs="Times New Roman"/>
          <w:sz w:val="28"/>
          <w:szCs w:val="28"/>
        </w:rPr>
        <w:t xml:space="preserve"> 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Сроки обучения</w:t>
      </w:r>
      <w:r w:rsidR="00F810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7B39">
        <w:rPr>
          <w:rFonts w:ascii="Times New Roman" w:hAnsi="Times New Roman" w:cs="Times New Roman"/>
          <w:sz w:val="28"/>
          <w:szCs w:val="28"/>
        </w:rPr>
        <w:t>устанавливаются в соответствии с потребностями заказчика на основании заключенного с ним договора.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b/>
          <w:bCs/>
          <w:sz w:val="28"/>
          <w:szCs w:val="28"/>
        </w:rPr>
        <w:t>Для преподавателей: формы, сроки</w:t>
      </w:r>
      <w:r w:rsidRPr="00057B39">
        <w:rPr>
          <w:rFonts w:ascii="Times New Roman" w:hAnsi="Times New Roman" w:cs="Times New Roman"/>
          <w:sz w:val="28"/>
          <w:szCs w:val="28"/>
        </w:rPr>
        <w:t>, программы обучения и контрольные цифры приема определяются ежегодно издаваемыми приказами Минобрнауки РФ.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Повышение квалификации преподавателей в университете осуществляется в соответствии с</w:t>
      </w:r>
      <w:r w:rsidR="00F8102A">
        <w:rPr>
          <w:rFonts w:ascii="Times New Roman" w:hAnsi="Times New Roman" w:cs="Times New Roman"/>
          <w:sz w:val="28"/>
          <w:szCs w:val="28"/>
        </w:rPr>
        <w:t xml:space="preserve"> 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Типовым положением</w:t>
      </w:r>
      <w:r w:rsidR="00F810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7B39">
        <w:rPr>
          <w:rFonts w:ascii="Times New Roman" w:hAnsi="Times New Roman" w:cs="Times New Roman"/>
          <w:sz w:val="28"/>
          <w:szCs w:val="28"/>
        </w:rPr>
        <w:t>о структурных подразделениях, осуществляющих ДПО (повышение квалификации) преподавателей высших и средних специальных учебных заведений (см. приказ Минобразования России ).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Современное состояние повышения квалификации ППС вузов более подробно описано в следующем разделе 5.4.</w:t>
      </w:r>
    </w:p>
    <w:p w:rsidR="00057B39" w:rsidRPr="00057B39" w:rsidRDefault="00057B39" w:rsidP="00532E36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b/>
          <w:bCs/>
          <w:sz w:val="28"/>
          <w:szCs w:val="28"/>
        </w:rPr>
        <w:t>Для студентов формы и сроки обучения</w:t>
      </w:r>
      <w:r w:rsidR="00F810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7B39">
        <w:rPr>
          <w:rFonts w:ascii="Times New Roman" w:hAnsi="Times New Roman" w:cs="Times New Roman"/>
          <w:sz w:val="28"/>
          <w:szCs w:val="28"/>
        </w:rPr>
        <w:t>по дополнительной образовательной программе переподготовки для получения дополнительной квалификации как на бюджетной так и на платной (договорной) основе</w:t>
      </w:r>
      <w:r w:rsidR="00532E36">
        <w:rPr>
          <w:rFonts w:ascii="Times New Roman" w:hAnsi="Times New Roman" w:cs="Times New Roman"/>
          <w:sz w:val="28"/>
          <w:szCs w:val="28"/>
        </w:rPr>
        <w:t>.</w:t>
      </w:r>
      <w:r w:rsidRPr="00057B39">
        <w:rPr>
          <w:rFonts w:ascii="Times New Roman" w:hAnsi="Times New Roman" w:cs="Times New Roman"/>
          <w:sz w:val="28"/>
          <w:szCs w:val="28"/>
        </w:rPr>
        <w:t> 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lastRenderedPageBreak/>
        <w:t>Обучение студентов по другим типам ДОП с выдачей документов об образовании государственного образца не предусмотрено существующими нормативными документами.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b/>
          <w:bCs/>
          <w:sz w:val="28"/>
          <w:szCs w:val="28"/>
        </w:rPr>
        <w:t>Абитуриенты</w:t>
      </w:r>
      <w:r w:rsidRPr="00057B39">
        <w:rPr>
          <w:rFonts w:ascii="Times New Roman" w:hAnsi="Times New Roman" w:cs="Times New Roman"/>
          <w:sz w:val="28"/>
          <w:szCs w:val="28"/>
        </w:rPr>
        <w:t> обучаются по программам дополнительных образовательных услуг, утвержденных в установленном в вузе порядке.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Допускается дистанционная технология обучения при освоении отдельных образовательных модулей соответствующих модульных образовательных программ с обязательной сдачей зачета по каждому модулю, если иное не оговаривается условиями реализации конкретной образовательной программы.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При распределенном освоении модульных образовательных программ вводится понятие равноценности дополнительного профессионального образования. Освоение нескольких образовательных модулей в рамках модульных программ краткосрочного повышения квалификации считается равноценным освоению среднесрочной программы повышения квалификации или равноценным освоению программы профессиональной переподготовки при условии соответствия их по направлению, содержанию и форме (и объему).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При распределенном освоении модульных образовательных программ сроки непрерывного обучения по отдельным образовательным модулям рекомендуется устанавливать от одной недели до двух недель с отрывом от государственной службы и от двух недель до четырех недель без отрыва от государственной службы.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В соответствии с ГОС ДПО, утвержденном приказом Минобразования от 1.08.2000 № 000 и Положением о порядке и условиях профессиональной переподготовки специалистов устанавливаются следующие 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типы ДОП</w:t>
      </w:r>
      <w:r w:rsidRPr="00057B39">
        <w:rPr>
          <w:rFonts w:ascii="Times New Roman" w:hAnsi="Times New Roman" w:cs="Times New Roman"/>
          <w:sz w:val="28"/>
          <w:szCs w:val="28"/>
        </w:rPr>
        <w:t>: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b/>
          <w:bCs/>
          <w:sz w:val="28"/>
          <w:szCs w:val="28"/>
        </w:rPr>
        <w:t>А) для повышения квалификации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 Краткосрочные программы с объемом от 72 до 100 учебных часов, направленные на повышение квалификации по отдельным видам профессиональной деятельности и решение соответствующих профессиональных задач;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 Среднесрочные программы повышения квалификации объемом от 100 до 500 учебных часов, направленные на комплексное повышение квалификации со специализацией по должности.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b/>
          <w:bCs/>
          <w:sz w:val="28"/>
          <w:szCs w:val="28"/>
        </w:rPr>
        <w:t>Целью повышения квалификации</w:t>
      </w:r>
      <w:r w:rsidR="00F8102A">
        <w:rPr>
          <w:rFonts w:ascii="Times New Roman" w:hAnsi="Times New Roman" w:cs="Times New Roman"/>
          <w:sz w:val="28"/>
          <w:szCs w:val="28"/>
        </w:rPr>
        <w:t xml:space="preserve"> </w:t>
      </w:r>
      <w:r w:rsidRPr="00057B39">
        <w:rPr>
          <w:rFonts w:ascii="Times New Roman" w:hAnsi="Times New Roman" w:cs="Times New Roman"/>
          <w:sz w:val="28"/>
          <w:szCs w:val="28"/>
        </w:rPr>
        <w:t xml:space="preserve">является обновление теоретических и практических знаний специалистов в связи с повышением требований к </w:t>
      </w:r>
      <w:r w:rsidRPr="00057B39">
        <w:rPr>
          <w:rFonts w:ascii="Times New Roman" w:hAnsi="Times New Roman" w:cs="Times New Roman"/>
          <w:sz w:val="28"/>
          <w:szCs w:val="28"/>
        </w:rPr>
        <w:lastRenderedPageBreak/>
        <w:t>уровню квалификации и необходимостью освоения современных методов решения профессиональных задач.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b/>
          <w:bCs/>
          <w:sz w:val="28"/>
          <w:szCs w:val="28"/>
        </w:rPr>
        <w:t>Б) для профессиональной переподготовки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 ДОП объемом от 500 до 1000 учебных часов, осуществляемые с целью адаптации государственных служащих к новым экономическим условиям и ведению новой профессиональной деятельности;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·  Программы дополнительного к высшему профессионального образования, осуществляемые в соответствии с государственными требованиями к минимуму содержания и уровню подготовки лиц для присвоения дополнительной квалификации, формируемые по заказам министерств, </w:t>
      </w:r>
      <w:hyperlink r:id="rId37" w:tooltip="Ведомство" w:history="1">
        <w:r w:rsidRPr="00057B39">
          <w:rPr>
            <w:rStyle w:val="a3"/>
            <w:rFonts w:ascii="Times New Roman" w:hAnsi="Times New Roman" w:cs="Times New Roman"/>
            <w:sz w:val="28"/>
            <w:szCs w:val="28"/>
          </w:rPr>
          <w:t>ведомств</w:t>
        </w:r>
      </w:hyperlink>
      <w:r w:rsidRPr="00057B39">
        <w:rPr>
          <w:rFonts w:ascii="Times New Roman" w:hAnsi="Times New Roman" w:cs="Times New Roman"/>
          <w:sz w:val="28"/>
          <w:szCs w:val="28"/>
        </w:rPr>
        <w:t> и </w:t>
      </w:r>
      <w:hyperlink r:id="rId38" w:tooltip="Органы управления" w:history="1">
        <w:r w:rsidRPr="00057B39">
          <w:rPr>
            <w:rStyle w:val="a3"/>
            <w:rFonts w:ascii="Times New Roman" w:hAnsi="Times New Roman" w:cs="Times New Roman"/>
            <w:sz w:val="28"/>
            <w:szCs w:val="28"/>
          </w:rPr>
          <w:t>органов управления</w:t>
        </w:r>
      </w:hyperlink>
      <w:r w:rsidRPr="00057B39">
        <w:rPr>
          <w:rFonts w:ascii="Times New Roman" w:hAnsi="Times New Roman" w:cs="Times New Roman"/>
          <w:sz w:val="28"/>
          <w:szCs w:val="28"/>
        </w:rPr>
        <w:t> образованием, в том числе с учетом международных требований и стандартов, и утверждаемые Минобразованием России, объемом свыше 1000 учебных часов.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b/>
          <w:bCs/>
          <w:sz w:val="28"/>
          <w:szCs w:val="28"/>
        </w:rPr>
        <w:t>Стажировка</w:t>
      </w:r>
      <w:r w:rsidRPr="00057B39">
        <w:rPr>
          <w:rFonts w:ascii="Times New Roman" w:hAnsi="Times New Roman" w:cs="Times New Roman"/>
          <w:sz w:val="28"/>
          <w:szCs w:val="28"/>
        </w:rPr>
        <w:t> может быть как самостоятельным видом дополнительного профессионального образования, так и одним из разделов учебного плана при повышении квалификации и переподготовке специалистов.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Основной 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целью стажировки</w:t>
      </w:r>
      <w:r w:rsidRPr="00057B39">
        <w:rPr>
          <w:rFonts w:ascii="Times New Roman" w:hAnsi="Times New Roman" w:cs="Times New Roman"/>
          <w:sz w:val="28"/>
          <w:szCs w:val="28"/>
        </w:rPr>
        <w:t> является формирование и закрепление на практике профессиональных знаний, умений и навыков, полученных в результате теоретической подготовки. Стажировка осуществляется также в целях изучения передового опыта, приобретения профессиональных и организаторских навыков для выполнения обязанностей по занимаемой или более высокой должности.</w:t>
      </w:r>
    </w:p>
    <w:p w:rsidR="00F8102A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Стажировка специалистов может проводиться как в Российской Федерации, так и за рубежом на предприятиях (объединениях), в ведущих научно-исследовательских организациях, образовательных учреждениях, </w:t>
      </w:r>
      <w:hyperlink r:id="rId39" w:tooltip="Консультационная фирма" w:history="1">
        <w:r w:rsidRPr="00057B39">
          <w:rPr>
            <w:rStyle w:val="a3"/>
            <w:rFonts w:ascii="Times New Roman" w:hAnsi="Times New Roman" w:cs="Times New Roman"/>
            <w:sz w:val="28"/>
            <w:szCs w:val="28"/>
          </w:rPr>
          <w:t>консультационных фирмах</w:t>
        </w:r>
      </w:hyperlink>
      <w:r w:rsidRPr="00057B39">
        <w:rPr>
          <w:rFonts w:ascii="Times New Roman" w:hAnsi="Times New Roman" w:cs="Times New Roman"/>
          <w:sz w:val="28"/>
          <w:szCs w:val="28"/>
        </w:rPr>
        <w:t> и федеральных органах исполнительной власти. 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Продолжительность стажировки устанавливается работодателем</w:t>
      </w:r>
      <w:r w:rsidRPr="00057B39">
        <w:rPr>
          <w:rFonts w:ascii="Times New Roman" w:hAnsi="Times New Roman" w:cs="Times New Roman"/>
          <w:sz w:val="28"/>
          <w:szCs w:val="28"/>
        </w:rPr>
        <w:t xml:space="preserve">, направляющим работника на обучение, исходя из ее целей и по согласованию с руководителем предприятия (объединения), организации или учреждения, где она проводится. 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Освоение программ дополнительных образовательных услуг, а также программ дополнительного профессионального образования 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объемом менее 72 аудиторных часов </w:t>
      </w:r>
      <w:r w:rsidR="00532E36" w:rsidRPr="00057B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сертификатов установленного образца, </w:t>
      </w:r>
      <w:r w:rsidRPr="00057B39">
        <w:rPr>
          <w:rFonts w:ascii="Times New Roman" w:hAnsi="Times New Roman" w:cs="Times New Roman"/>
          <w:sz w:val="28"/>
          <w:szCs w:val="28"/>
        </w:rPr>
        <w:t>форму которых определяет университет. В отдельных случаях аналогичные сертификаты могут выдаваться и по другим типам программ, перечисленным ниже.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Освоение образовательных программ ДПО, подтверждённое государственной аттестацией, завершается выдачей </w:t>
      </w:r>
      <w:r w:rsidRPr="00057B39">
        <w:rPr>
          <w:rFonts w:ascii="Times New Roman" w:hAnsi="Times New Roman" w:cs="Times New Roman"/>
          <w:b/>
          <w:bCs/>
          <w:sz w:val="28"/>
          <w:szCs w:val="28"/>
        </w:rPr>
        <w:t>документа</w:t>
      </w:r>
      <w:r w:rsidRPr="00057B39">
        <w:rPr>
          <w:rFonts w:ascii="Times New Roman" w:hAnsi="Times New Roman" w:cs="Times New Roman"/>
          <w:sz w:val="28"/>
          <w:szCs w:val="28"/>
        </w:rPr>
        <w:t>: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lastRenderedPageBreak/>
        <w:t>-  удостоверения о повышении квалификации - для лиц, освоивших краткосрочные программы</w:t>
      </w:r>
      <w:r w:rsidR="00532E36">
        <w:rPr>
          <w:rFonts w:ascii="Times New Roman" w:hAnsi="Times New Roman" w:cs="Times New Roman"/>
          <w:sz w:val="28"/>
          <w:szCs w:val="28"/>
        </w:rPr>
        <w:t>;</w:t>
      </w:r>
      <w:r w:rsidRPr="00057B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-  свидетельства о повышении квалификации - для лиц, освоивших среднесрочные программы;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-  диплома о профессиональной переподготовке – для лиц, прошедших обучение по программе профессиональной переподготовки для выполнения нового вида профессиональной деятельности объемом свыше 500 ауд. часов;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-  диплома о дополнительном (к высшему) образованию (ППК) – для лиц, прошедших обучение по программе профессиональной переподготовки в соответствии с государственными требованиями к минимуму содержания и уровню подготовки для получения дополнительной квалификации объемом свыше 1000 учебных часов;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-  диплома о дополнительном (к высшему) образованию (МВА) – для лиц, прошедших обучение по программе профессиональной переподготовки для получения дополнительной квалификации объемом свыше 1000 часов </w:t>
      </w:r>
      <w:hyperlink r:id="rId40" w:tooltip="Трудоемкость" w:history="1">
        <w:r w:rsidRPr="00057B39">
          <w:rPr>
            <w:rStyle w:val="a3"/>
            <w:rFonts w:ascii="Times New Roman" w:hAnsi="Times New Roman" w:cs="Times New Roman"/>
            <w:sz w:val="28"/>
            <w:szCs w:val="28"/>
          </w:rPr>
          <w:t>трудоемкости</w:t>
        </w:r>
      </w:hyperlink>
      <w:r w:rsidRPr="00057B39">
        <w:rPr>
          <w:rFonts w:ascii="Times New Roman" w:hAnsi="Times New Roman" w:cs="Times New Roman"/>
          <w:sz w:val="28"/>
          <w:szCs w:val="28"/>
        </w:rPr>
        <w:t>.</w:t>
      </w:r>
    </w:p>
    <w:p w:rsidR="00057B39" w:rsidRPr="00057B39" w:rsidRDefault="00057B39" w:rsidP="00057B39">
      <w:pPr>
        <w:jc w:val="both"/>
        <w:rPr>
          <w:rFonts w:ascii="Times New Roman" w:hAnsi="Times New Roman" w:cs="Times New Roman"/>
          <w:sz w:val="28"/>
          <w:szCs w:val="28"/>
        </w:rPr>
      </w:pPr>
      <w:r w:rsidRPr="00057B39">
        <w:rPr>
          <w:rFonts w:ascii="Times New Roman" w:hAnsi="Times New Roman" w:cs="Times New Roman"/>
          <w:sz w:val="28"/>
          <w:szCs w:val="28"/>
        </w:rPr>
        <w:t>При выдаче дипломов государственного образца учитывается введённое понятие равноценности дополнительного профессионального образования.</w:t>
      </w:r>
    </w:p>
    <w:p w:rsidR="00057B39" w:rsidRDefault="00B35B4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721944">
        <w:rPr>
          <w:rFonts w:ascii="Times New Roman" w:hAnsi="Times New Roman" w:cs="Times New Roman"/>
          <w:b/>
          <w:bCs/>
          <w:sz w:val="32"/>
          <w:szCs w:val="32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 ознакомиться с</w:t>
      </w:r>
      <w:r w:rsidR="00721944">
        <w:rPr>
          <w:rFonts w:ascii="Times New Roman" w:hAnsi="Times New Roman" w:cs="Times New Roman"/>
          <w:sz w:val="28"/>
          <w:szCs w:val="28"/>
        </w:rPr>
        <w:t xml:space="preserve"> нормативными документами регулирующими осуществление дополнительного профессионального образования в РФ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21944" w:rsidRPr="00721944" w:rsidRDefault="00721944" w:rsidP="0072194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hyperlink r:id="rId41" w:history="1">
        <w:r w:rsidRPr="00721944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Федеральный закон от 29.12.2012 N 273-ФЗ (ред. от 30.12.2021) "Об образовании в Российской Федерации" (с изм. и доп., вступ. в силу с 01.01.2022)</w:t>
        </w:r>
      </w:hyperlink>
    </w:p>
    <w:p w:rsidR="00721944" w:rsidRPr="00721944" w:rsidRDefault="00721944" w:rsidP="0072194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1944">
        <w:rPr>
          <w:rFonts w:ascii="Times New Roman" w:hAnsi="Times New Roman" w:cs="Times New Roman"/>
          <w:b/>
          <w:bCs/>
          <w:sz w:val="28"/>
          <w:szCs w:val="28"/>
        </w:rPr>
        <w:t>Статья 76. Дополнительное профессиональное образование</w:t>
      </w:r>
    </w:p>
    <w:p w:rsidR="00721944" w:rsidRPr="004E1CCB" w:rsidRDefault="00721944" w:rsidP="004E1C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017" w:rsidRDefault="000210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101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СПЕЦИАЛИСТ </w:t>
      </w:r>
      <w:r>
        <w:rPr>
          <w:rFonts w:ascii="Times New Roman" w:hAnsi="Times New Roman" w:cs="Times New Roman"/>
          <w:b/>
          <w:bCs/>
          <w:sz w:val="28"/>
          <w:szCs w:val="28"/>
        </w:rPr>
        <w:t>В ОБЛАСТИ</w:t>
      </w:r>
      <w:r w:rsidRPr="000210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21017">
        <w:rPr>
          <w:rFonts w:ascii="Times New Roman" w:hAnsi="Times New Roman" w:cs="Times New Roman"/>
          <w:b/>
          <w:bCs/>
          <w:sz w:val="28"/>
          <w:szCs w:val="28"/>
        </w:rPr>
        <w:t>МАШИНОСТРОЕНИЯ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1017">
        <w:rPr>
          <w:rFonts w:ascii="Times New Roman" w:hAnsi="Times New Roman" w:cs="Times New Roman"/>
          <w:b/>
          <w:bCs/>
          <w:sz w:val="28"/>
          <w:szCs w:val="28"/>
        </w:rPr>
        <w:t>СФЕРА ПРОФЕССИОНАЛЬНОЙ ДЕЯТЕЛЬНОСТИ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производственно-технологическая: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осуществление технологического процесса изготовления деталей машиностроения (узлов, машин, оборудования и т.п.) и контроль за соблюдением технологической дисциплины на производстве;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контроль за эффективным использованием материалов и оборудования;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осуществление технического контроля соответствия качества изделия установленным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нормативам;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проведение стандартных и сертификационных испытаний объектов техники (под руководством более квалифицированного специалиста);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управление современными техническими системами и их эксплуатация;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организационно-управленческая: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организация работы коллектива исполнителей;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планирование и организация производственных работ;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 оценка экономической эффективности производственной деятельности;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сбор, обработка и накопление (с использованием современных технических средств)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технологической, технической, экономической и других видов информации для реализации инженерных и управленческих решений;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конструкторско-технологическая: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разработка технологических процессов изготовления деталей средней сложности и сборки простых видов изделий машиностроения;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проектирование изделий средней сложности основного и вспомогательного производства;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составление технических заданий на проектирование технологической оснастки;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проведение патентных исследований и определение показателей технического уровня проектируемых объектов техники и технологии (под руководством более квалифицированного специалиста);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lastRenderedPageBreak/>
        <w:t>— опытно-экспериментальная: проведение работ по проверке и освоению новых объектов техники и технологических процессов; регистрация по заданной программе необходимых характеристик и параметров; обработка полученных результатов (под руководством более квалифицированного специалиста).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1017">
        <w:rPr>
          <w:rFonts w:ascii="Times New Roman" w:hAnsi="Times New Roman" w:cs="Times New Roman"/>
          <w:b/>
          <w:bCs/>
          <w:sz w:val="28"/>
          <w:szCs w:val="28"/>
        </w:rPr>
        <w:t>КЛАССИФИКАЦИЯ ПРОФЕССИИ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i/>
          <w:iCs/>
          <w:sz w:val="28"/>
          <w:szCs w:val="28"/>
        </w:rPr>
        <w:t>Тип профессии по предмету труда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 xml:space="preserve">Профессия специалиста </w:t>
      </w:r>
      <w:r>
        <w:rPr>
          <w:rFonts w:ascii="Times New Roman" w:hAnsi="Times New Roman" w:cs="Times New Roman"/>
          <w:sz w:val="28"/>
          <w:szCs w:val="28"/>
        </w:rPr>
        <w:t>в области</w:t>
      </w:r>
      <w:r w:rsidRPr="00021017">
        <w:rPr>
          <w:rFonts w:ascii="Times New Roman" w:hAnsi="Times New Roman" w:cs="Times New Roman"/>
          <w:sz w:val="28"/>
          <w:szCs w:val="28"/>
        </w:rPr>
        <w:t>  машиностроения относится к типу «Человек – Техника». Профессии данного типа связаны с созданием, монтажом, сборкой и наладкой технических устройств, с эксплуатацией технических средств, с ремонтом техники. Особенность технических объектов в том, что они могут быть точно измерены и просчитаны, поэтому профессии этой группы требуют от человека сочетания практического склада ума и творческих способностей, точности, хорошего здоровья.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 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i/>
          <w:iCs/>
          <w:sz w:val="28"/>
          <w:szCs w:val="28"/>
        </w:rPr>
        <w:t>Класс профессии: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 xml:space="preserve">Профессию специалиста </w:t>
      </w:r>
      <w:r>
        <w:rPr>
          <w:rFonts w:ascii="Times New Roman" w:hAnsi="Times New Roman" w:cs="Times New Roman"/>
          <w:sz w:val="28"/>
          <w:szCs w:val="28"/>
        </w:rPr>
        <w:t>в области</w:t>
      </w:r>
      <w:r w:rsidRPr="00021017">
        <w:rPr>
          <w:rFonts w:ascii="Times New Roman" w:hAnsi="Times New Roman" w:cs="Times New Roman"/>
          <w:sz w:val="28"/>
          <w:szCs w:val="28"/>
        </w:rPr>
        <w:t>  машиностроения можно отнести к классу исполнительских, т.к. требует соблюдения имеющихся правил и нормативов, инструкций, стандартов. В то же время, работа связана с планированием, организацией, управлением, принятием нестандартных решений, что позволяет отнести профессию к классу творческих.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1017">
        <w:rPr>
          <w:rFonts w:ascii="Times New Roman" w:hAnsi="Times New Roman" w:cs="Times New Roman"/>
          <w:b/>
          <w:bCs/>
          <w:sz w:val="28"/>
          <w:szCs w:val="28"/>
        </w:rPr>
        <w:t>ОПИСАНИЕ ПРОФЕССИИ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Специалист, занимающийся созданием и применением современных производственных процессов и технологий, средств автоматизации, методов проектирования, математического, физического и компьютерного моделирования. Анализирует проектно-сметную документацию, технические и программные средства реализации информационных процессов; модели решения функциональных и вычислительных задач. Осуществляет общую характеристику процессов сбора, передачи, обработки и накопления информации с помощью систем алгоритмизации и программирования в области машиностроения; изучает компьютерный практикум. Разрабатывает и внедряет технологические процессы производства продукции машиностроения, организует работу структурного подразделения.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1017">
        <w:rPr>
          <w:rFonts w:ascii="Times New Roman" w:hAnsi="Times New Roman" w:cs="Times New Roman"/>
          <w:b/>
          <w:bCs/>
          <w:sz w:val="28"/>
          <w:szCs w:val="28"/>
        </w:rPr>
        <w:t>ТРЕБОВАНИЯ К ИНДИВИДУАЛЬНЫМ ОСОБЕННОСТЯМ СПЕЦИАЛИСТА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i/>
          <w:iCs/>
          <w:sz w:val="28"/>
          <w:szCs w:val="28"/>
        </w:rPr>
        <w:t>К профессионально важным</w:t>
      </w:r>
      <w:r w:rsidRPr="00021017">
        <w:rPr>
          <w:rFonts w:ascii="Times New Roman" w:hAnsi="Times New Roman" w:cs="Times New Roman"/>
          <w:sz w:val="28"/>
          <w:szCs w:val="28"/>
        </w:rPr>
        <w:t> </w:t>
      </w:r>
      <w:r w:rsidRPr="00021017">
        <w:rPr>
          <w:rFonts w:ascii="Times New Roman" w:hAnsi="Times New Roman" w:cs="Times New Roman"/>
          <w:i/>
          <w:iCs/>
          <w:sz w:val="28"/>
          <w:szCs w:val="28"/>
        </w:rPr>
        <w:t>качествам</w:t>
      </w:r>
      <w:r w:rsidRPr="00021017">
        <w:rPr>
          <w:rFonts w:ascii="Times New Roman" w:hAnsi="Times New Roman" w:cs="Times New Roman"/>
          <w:sz w:val="28"/>
          <w:szCs w:val="28"/>
        </w:rPr>
        <w:t>  относятся: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lastRenderedPageBreak/>
        <w:t>— высокая работоспособность;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технический склад ума;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пространственное воображение;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точность выполнения всех инструкций;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склонность к практическому труду;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эмоциональная устойчивость.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i/>
          <w:iCs/>
          <w:sz w:val="28"/>
          <w:szCs w:val="28"/>
        </w:rPr>
        <w:t> 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i/>
          <w:iCs/>
          <w:sz w:val="28"/>
          <w:szCs w:val="28"/>
        </w:rPr>
        <w:t>      К личностным качествам</w:t>
      </w:r>
      <w:r w:rsidRPr="00021017">
        <w:rPr>
          <w:rFonts w:ascii="Times New Roman" w:hAnsi="Times New Roman" w:cs="Times New Roman"/>
          <w:sz w:val="28"/>
          <w:szCs w:val="28"/>
        </w:rPr>
        <w:t> относятся</w:t>
      </w:r>
      <w:r w:rsidRPr="00021017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пространственное воображение;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хорошая память;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высокий уровень внимания и умение концентрироваться на сложных процессах;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усидчивость и аккуратность;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ответственность.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1017">
        <w:rPr>
          <w:rFonts w:ascii="Times New Roman" w:hAnsi="Times New Roman" w:cs="Times New Roman"/>
          <w:b/>
          <w:bCs/>
          <w:sz w:val="28"/>
          <w:szCs w:val="28"/>
        </w:rPr>
        <w:t>ТРЕБОВАНИЯ К ПРОФЕССИОНАЛЬНОЙ ПОДГОТОВКЕ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i/>
          <w:iCs/>
          <w:sz w:val="28"/>
          <w:szCs w:val="28"/>
        </w:rPr>
        <w:t>Специалист по технологиям машиностроения  должен знать:</w:t>
      </w:r>
    </w:p>
    <w:p w:rsidR="00021017" w:rsidRDefault="00021017" w:rsidP="004E1CCB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нормативные документы по стандартизации;</w:t>
      </w:r>
      <w:r w:rsidRPr="00021017">
        <w:rPr>
          <w:rFonts w:ascii="Times New Roman" w:hAnsi="Times New Roman" w:cs="Times New Roman"/>
          <w:sz w:val="28"/>
          <w:szCs w:val="28"/>
        </w:rPr>
        <w:br/>
        <w:t>— правила разработки и оформления технической и технологической документации;</w:t>
      </w:r>
      <w:r w:rsidRPr="00021017">
        <w:rPr>
          <w:rFonts w:ascii="Times New Roman" w:hAnsi="Times New Roman" w:cs="Times New Roman"/>
          <w:sz w:val="28"/>
          <w:szCs w:val="28"/>
        </w:rPr>
        <w:br/>
        <w:t>— основные характеристики материалов и их свойств; методы и средства нормирования точности;</w:t>
      </w:r>
      <w:r w:rsidRPr="00021017">
        <w:rPr>
          <w:rFonts w:ascii="Times New Roman" w:hAnsi="Times New Roman" w:cs="Times New Roman"/>
          <w:sz w:val="28"/>
          <w:szCs w:val="28"/>
        </w:rPr>
        <w:br/>
        <w:t>— основы технологии производства деталей и сборочных изделий машиностроения;</w:t>
      </w:r>
      <w:r w:rsidRPr="00021017">
        <w:rPr>
          <w:rFonts w:ascii="Times New Roman" w:hAnsi="Times New Roman" w:cs="Times New Roman"/>
          <w:sz w:val="28"/>
          <w:szCs w:val="28"/>
        </w:rPr>
        <w:br/>
        <w:t>— перспективы развития технологии машиностроения: методы разработки технологических процессов изготовления деталей на автоматизированном металлообрабатывающем оборудовании, в том числе на станках с числовым программным управлением;</w:t>
      </w:r>
      <w:r w:rsidRPr="00021017">
        <w:rPr>
          <w:rFonts w:ascii="Times New Roman" w:hAnsi="Times New Roman" w:cs="Times New Roman"/>
          <w:sz w:val="28"/>
          <w:szCs w:val="28"/>
        </w:rPr>
        <w:br/>
        <w:t>— нормативно-техническую документацию, действующую в машиностроительной отрасли;</w:t>
      </w:r>
      <w:r w:rsidRPr="00021017">
        <w:rPr>
          <w:rFonts w:ascii="Times New Roman" w:hAnsi="Times New Roman" w:cs="Times New Roman"/>
          <w:sz w:val="28"/>
          <w:szCs w:val="28"/>
        </w:rPr>
        <w:br/>
        <w:t>— техническое нормирование работ при обслуживании и эксплуатации металлообрабатывающих станков, в том числе с программным управлением;</w:t>
      </w:r>
      <w:r w:rsidRPr="00021017">
        <w:rPr>
          <w:rFonts w:ascii="Times New Roman" w:hAnsi="Times New Roman" w:cs="Times New Roman"/>
          <w:sz w:val="28"/>
          <w:szCs w:val="28"/>
        </w:rPr>
        <w:br/>
        <w:t>— методику выбора технологической оснастки.</w:t>
      </w:r>
      <w:r w:rsidRPr="00021017">
        <w:rPr>
          <w:rFonts w:ascii="Times New Roman" w:hAnsi="Times New Roman" w:cs="Times New Roman"/>
          <w:sz w:val="28"/>
          <w:szCs w:val="28"/>
        </w:rPr>
        <w:br/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i/>
          <w:iCs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в области </w:t>
      </w:r>
      <w:r w:rsidRPr="00021017">
        <w:rPr>
          <w:rFonts w:ascii="Times New Roman" w:hAnsi="Times New Roman" w:cs="Times New Roman"/>
          <w:i/>
          <w:iCs/>
          <w:sz w:val="28"/>
          <w:szCs w:val="28"/>
        </w:rPr>
        <w:t xml:space="preserve"> машиностроения  должен уметь</w:t>
      </w:r>
      <w:r w:rsidRPr="00021017">
        <w:rPr>
          <w:rFonts w:ascii="Times New Roman" w:hAnsi="Times New Roman" w:cs="Times New Roman"/>
          <w:sz w:val="28"/>
          <w:szCs w:val="28"/>
        </w:rPr>
        <w:t>: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lastRenderedPageBreak/>
        <w:t>— разрабатывать технологический процесс изготовления типовых деталей и изделий машиностроения;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разрабатывать конструкторскую документацию на изделия средней сложности;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оформлять и читать простые схемы электрических, гидравлических и пневматических приводов;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рассчитывать параметры типовых деталей и узлов технологической оснастки;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пользоваться государственными стандартами, давать оценку систем управления качеством продукции на предприятиях;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выполнять расчет режимов резания и норм времени, норм расхода материалов;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планировать себестоимость продукции, цену, прибыль;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пользоваться нормативной и справочной литературой при нормировании некоторых видов работ;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>— составлять и читать чертежи несложных деталей, выполнять диаграммы, графики по специальности.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1017">
        <w:rPr>
          <w:rFonts w:ascii="Times New Roman" w:hAnsi="Times New Roman" w:cs="Times New Roman"/>
          <w:b/>
          <w:bCs/>
          <w:sz w:val="28"/>
          <w:szCs w:val="28"/>
        </w:rPr>
        <w:t>ОБЛАСТЬ ПРИМЕНЕНИЯ</w:t>
      </w:r>
    </w:p>
    <w:p w:rsidR="00021017" w:rsidRPr="00021017" w:rsidRDefault="00021017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 w:rsidRPr="00021017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>
        <w:rPr>
          <w:rFonts w:ascii="Times New Roman" w:hAnsi="Times New Roman" w:cs="Times New Roman"/>
          <w:sz w:val="28"/>
          <w:szCs w:val="28"/>
        </w:rPr>
        <w:t>в области</w:t>
      </w:r>
      <w:r w:rsidRPr="00021017">
        <w:rPr>
          <w:rFonts w:ascii="Times New Roman" w:hAnsi="Times New Roman" w:cs="Times New Roman"/>
          <w:sz w:val="28"/>
          <w:szCs w:val="28"/>
        </w:rPr>
        <w:t xml:space="preserve"> машиностроения  имеют широкие возможности по выбору направления своей трудовой деятельности: техник-технолог (разработка техноло</w:t>
      </w:r>
      <w:r w:rsidRPr="00021017">
        <w:rPr>
          <w:rFonts w:ascii="Times New Roman" w:hAnsi="Times New Roman" w:cs="Times New Roman"/>
          <w:sz w:val="28"/>
          <w:szCs w:val="28"/>
        </w:rPr>
        <w:softHyphen/>
        <w:t>гических процессов изготовления и сборки изделий); конструктор (проектирование деталей, инструментов, узлов и механизмов); мастер производственного участка (производство заготовок, инструментальное, сварочное производство, цеха механической обработки, службы технического контроля и пр.); техник-программист (проектирование технологических процессов изготовления деталей с привлечением систем.</w:t>
      </w:r>
    </w:p>
    <w:p w:rsidR="000C52BB" w:rsidRPr="000C52BB" w:rsidRDefault="00721944" w:rsidP="004E1C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ознакоми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тся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профстандартами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области машиностроения.</w:t>
      </w:r>
    </w:p>
    <w:sectPr w:rsidR="000C52BB" w:rsidRPr="000C5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8224E"/>
    <w:multiLevelType w:val="multilevel"/>
    <w:tmpl w:val="9230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02671"/>
    <w:multiLevelType w:val="multilevel"/>
    <w:tmpl w:val="F6747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E74AB9"/>
    <w:multiLevelType w:val="multilevel"/>
    <w:tmpl w:val="D72C2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2A5A61"/>
    <w:multiLevelType w:val="multilevel"/>
    <w:tmpl w:val="04EC2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530915"/>
    <w:multiLevelType w:val="multilevel"/>
    <w:tmpl w:val="36581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AD7A16"/>
    <w:multiLevelType w:val="multilevel"/>
    <w:tmpl w:val="F30CA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9D77B1"/>
    <w:multiLevelType w:val="multilevel"/>
    <w:tmpl w:val="32124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8332CD"/>
    <w:multiLevelType w:val="multilevel"/>
    <w:tmpl w:val="2CFC0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D133CD"/>
    <w:multiLevelType w:val="multilevel"/>
    <w:tmpl w:val="E5FA4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C82D71"/>
    <w:multiLevelType w:val="multilevel"/>
    <w:tmpl w:val="FC8E9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B81121"/>
    <w:multiLevelType w:val="multilevel"/>
    <w:tmpl w:val="8C947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7C6F45"/>
    <w:multiLevelType w:val="multilevel"/>
    <w:tmpl w:val="F13E7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7B3974"/>
    <w:multiLevelType w:val="multilevel"/>
    <w:tmpl w:val="894ED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FC51EB"/>
    <w:multiLevelType w:val="multilevel"/>
    <w:tmpl w:val="F912D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9C47C0"/>
    <w:multiLevelType w:val="multilevel"/>
    <w:tmpl w:val="CB3AE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D206A1"/>
    <w:multiLevelType w:val="multilevel"/>
    <w:tmpl w:val="DB145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E72370"/>
    <w:multiLevelType w:val="multilevel"/>
    <w:tmpl w:val="8550C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644FB6"/>
    <w:multiLevelType w:val="multilevel"/>
    <w:tmpl w:val="8B0CE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1F3D5D"/>
    <w:multiLevelType w:val="multilevel"/>
    <w:tmpl w:val="C4C2F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7C459DD"/>
    <w:multiLevelType w:val="multilevel"/>
    <w:tmpl w:val="52DC3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3"/>
  </w:num>
  <w:num w:numId="5">
    <w:abstractNumId w:val="18"/>
  </w:num>
  <w:num w:numId="6">
    <w:abstractNumId w:val="1"/>
  </w:num>
  <w:num w:numId="7">
    <w:abstractNumId w:val="17"/>
  </w:num>
  <w:num w:numId="8">
    <w:abstractNumId w:val="9"/>
  </w:num>
  <w:num w:numId="9">
    <w:abstractNumId w:val="7"/>
  </w:num>
  <w:num w:numId="10">
    <w:abstractNumId w:val="2"/>
  </w:num>
  <w:num w:numId="11">
    <w:abstractNumId w:val="6"/>
  </w:num>
  <w:num w:numId="12">
    <w:abstractNumId w:val="19"/>
  </w:num>
  <w:num w:numId="13">
    <w:abstractNumId w:val="5"/>
  </w:num>
  <w:num w:numId="14">
    <w:abstractNumId w:val="14"/>
  </w:num>
  <w:num w:numId="15">
    <w:abstractNumId w:val="4"/>
  </w:num>
  <w:num w:numId="16">
    <w:abstractNumId w:val="13"/>
  </w:num>
  <w:num w:numId="17">
    <w:abstractNumId w:val="15"/>
  </w:num>
  <w:num w:numId="18">
    <w:abstractNumId w:val="16"/>
  </w:num>
  <w:num w:numId="19">
    <w:abstractNumId w:val="0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3A2"/>
    <w:rsid w:val="00021017"/>
    <w:rsid w:val="00057B39"/>
    <w:rsid w:val="000C52BB"/>
    <w:rsid w:val="004E1CCB"/>
    <w:rsid w:val="00532E36"/>
    <w:rsid w:val="00721944"/>
    <w:rsid w:val="009F470C"/>
    <w:rsid w:val="00B35B47"/>
    <w:rsid w:val="00BB73A2"/>
    <w:rsid w:val="00E10098"/>
    <w:rsid w:val="00F8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6AD22"/>
  <w15:chartTrackingRefBased/>
  <w15:docId w15:val="{5F7FBFF7-1BA5-474B-B32A-9A6093023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73A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B73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69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6539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43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1202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6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22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84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66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01777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740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01958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41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11441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4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50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72081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77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29305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0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67263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63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43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04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039717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78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73334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659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35841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7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3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2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578214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75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82154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045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6302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0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51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469028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68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78785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542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28269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59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19994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300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88681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3529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47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6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10718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19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63477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170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8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24376">
          <w:marLeft w:val="45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1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53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34106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08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161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53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78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321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single" w:sz="6" w:space="1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743036">
          <w:marLeft w:val="45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8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63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4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40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65420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2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85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29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36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35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iprava.info/obrazovanie/pravo-na-obshchee-obrazovanie/pravo-na-nachalnoe-osnovnoe-i-srednee-obshchee-obrazovanie" TargetMode="External"/><Relationship Id="rId18" Type="http://schemas.openxmlformats.org/officeDocument/2006/relationships/hyperlink" Target="https://pandia.ru/text/category/obrazovatelmznie_programmi/" TargetMode="External"/><Relationship Id="rId26" Type="http://schemas.openxmlformats.org/officeDocument/2006/relationships/image" Target="media/image2.gif"/><Relationship Id="rId39" Type="http://schemas.openxmlformats.org/officeDocument/2006/relationships/hyperlink" Target="https://pandia.ru/text/category/konsulmztatcionnaya_firma/" TargetMode="External"/><Relationship Id="rId21" Type="http://schemas.openxmlformats.org/officeDocument/2006/relationships/hyperlink" Target="https://pandia.ru/text/category/obsheobrazovatelmznie_programmi/" TargetMode="External"/><Relationship Id="rId34" Type="http://schemas.openxmlformats.org/officeDocument/2006/relationships/hyperlink" Target="https://pandia.ru/text/category/gosudarstvennaya_politika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oiprava.info/obrazovanie/pravo-na-obshchee-obrazovani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oiprava.info/obrazovanie/pravo-na-professionalnoe-obrazovanie/pravo-na-srednee-professionalnoe-obrazovanie/674-chto-takoe-srednee-professionalnoe-obrazovanie-nachalnoe-professionalnoe-obrazovanie-i-ili-srednee-professionalnoe-obrazovanie" TargetMode="External"/><Relationship Id="rId20" Type="http://schemas.openxmlformats.org/officeDocument/2006/relationships/hyperlink" Target="https://pandia.ru/text/category/professionalmznaya_orientatciya/" TargetMode="External"/><Relationship Id="rId29" Type="http://schemas.openxmlformats.org/officeDocument/2006/relationships/hyperlink" Target="https://pandia.ru/text/category/normativnie_pravovie_akti/" TargetMode="External"/><Relationship Id="rId41" Type="http://schemas.openxmlformats.org/officeDocument/2006/relationships/hyperlink" Target="http://www.consultant.ru/document/cons_doc_LAW_14017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oiprava.info/obrazovanie/obrazovanie-v-rf/662-federalnye-gosudarstvennye-obrazovatelnye-standarty-fgos-i-trebovaniya-fgos" TargetMode="External"/><Relationship Id="rId11" Type="http://schemas.openxmlformats.org/officeDocument/2006/relationships/image" Target="media/image1.png"/><Relationship Id="rId24" Type="http://schemas.openxmlformats.org/officeDocument/2006/relationships/hyperlink" Target="https://pandia.ru/text/category/novie_tehnologii/" TargetMode="External"/><Relationship Id="rId32" Type="http://schemas.openxmlformats.org/officeDocument/2006/relationships/image" Target="media/image3.gif"/><Relationship Id="rId37" Type="http://schemas.openxmlformats.org/officeDocument/2006/relationships/hyperlink" Target="https://pandia.ru/text/category/vedomstvo/" TargetMode="External"/><Relationship Id="rId40" Type="http://schemas.openxmlformats.org/officeDocument/2006/relationships/hyperlink" Target="https://pandia.ru/text/category/trudoemkostmz/" TargetMode="External"/><Relationship Id="rId5" Type="http://schemas.openxmlformats.org/officeDocument/2006/relationships/hyperlink" Target="https://moiprava.info/obrazovanie/obrazovanie-v-rf/655-sovremennaya-sistema-obrazovaniya-v-rossii-problemy-i-perspektivy" TargetMode="External"/><Relationship Id="rId15" Type="http://schemas.openxmlformats.org/officeDocument/2006/relationships/hyperlink" Target="https://moiprava.info/obrazovanie/pravo-na-professionalnoe-obrazovanie/pravo-na-vysshee-obrazovanie" TargetMode="External"/><Relationship Id="rId23" Type="http://schemas.openxmlformats.org/officeDocument/2006/relationships/hyperlink" Target="https://pandia.ru/text/category/uchebnie_distciplini/" TargetMode="External"/><Relationship Id="rId28" Type="http://schemas.openxmlformats.org/officeDocument/2006/relationships/hyperlink" Target="https://pandia.ru/text/category/konstitutciya_rossijskoj_federatcii/" TargetMode="External"/><Relationship Id="rId36" Type="http://schemas.openxmlformats.org/officeDocument/2006/relationships/hyperlink" Target="https://pandia.ru/text/category/sluzhashie/" TargetMode="External"/><Relationship Id="rId10" Type="http://schemas.openxmlformats.org/officeDocument/2006/relationships/hyperlink" Target="https://moiprava.info/obrazovanie/obrazovanie-v-rf/656-zakon-ob-obrazovanii-v-rf" TargetMode="External"/><Relationship Id="rId19" Type="http://schemas.openxmlformats.org/officeDocument/2006/relationships/hyperlink" Target="https://pandia.ru/text/category/obrazovatelmznaya_deyatelmznostmz/" TargetMode="External"/><Relationship Id="rId31" Type="http://schemas.openxmlformats.org/officeDocument/2006/relationships/hyperlink" Target="https://pandia.ru/text/category/organi_upravleni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iprava.info/obrazovanie/pravo-na-dopolnitelnoe-obrazovanie" TargetMode="External"/><Relationship Id="rId14" Type="http://schemas.openxmlformats.org/officeDocument/2006/relationships/hyperlink" Target="https://moiprava.info/obrazovanie/pravo-na-professionalnoe-obrazovanie/pravo-na-srednee-professionalnoe-obrazovanie" TargetMode="External"/><Relationship Id="rId22" Type="http://schemas.openxmlformats.org/officeDocument/2006/relationships/hyperlink" Target="https://pandia.ru/text/category/professionalmznoe_obrazovanie/" TargetMode="External"/><Relationship Id="rId27" Type="http://schemas.openxmlformats.org/officeDocument/2006/relationships/hyperlink" Target="https://pandia.ru/text/category/organizatciya_obrazovatelmznogo_protcessa/" TargetMode="External"/><Relationship Id="rId30" Type="http://schemas.openxmlformats.org/officeDocument/2006/relationships/hyperlink" Target="https://pandia.ru/text/category/obshestvenno_gosudarstvennie_obtzedineniya/" TargetMode="External"/><Relationship Id="rId35" Type="http://schemas.openxmlformats.org/officeDocument/2006/relationships/hyperlink" Target="https://pandia.ru/text/category/kategoriya_/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moiprava.info/obrazovanie/pravo-na-professionalnoe-obrazovani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oiprava.info/obrazovanie/pravo-na-obshchee-obrazovanie/pravo-na-doshkolnoe-obrazovanie" TargetMode="External"/><Relationship Id="rId17" Type="http://schemas.openxmlformats.org/officeDocument/2006/relationships/hyperlink" Target="https://pandia.ru/text/category/dopolnitelmznoe_obrazovanie/" TargetMode="External"/><Relationship Id="rId25" Type="http://schemas.openxmlformats.org/officeDocument/2006/relationships/hyperlink" Target="https://pandia.ru/text/category/professionalmznaya_deyatelmznostmz/" TargetMode="External"/><Relationship Id="rId33" Type="http://schemas.openxmlformats.org/officeDocument/2006/relationships/image" Target="media/image4.gif"/><Relationship Id="rId38" Type="http://schemas.openxmlformats.org/officeDocument/2006/relationships/hyperlink" Target="https://pandia.ru/text/category/organi_upravl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18</Pages>
  <Words>5035</Words>
  <Characters>28701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 Корчагина</dc:creator>
  <cp:keywords/>
  <dc:description/>
  <cp:lastModifiedBy>М Корчагина</cp:lastModifiedBy>
  <cp:revision>5</cp:revision>
  <dcterms:created xsi:type="dcterms:W3CDTF">2022-01-31T10:51:00Z</dcterms:created>
  <dcterms:modified xsi:type="dcterms:W3CDTF">2022-01-31T12:11:00Z</dcterms:modified>
</cp:coreProperties>
</file>